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F7" w:rsidRPr="00650DED" w:rsidRDefault="00891E55" w:rsidP="00650DED">
      <w:pPr>
        <w:tabs>
          <w:tab w:val="left" w:pos="-180"/>
          <w:tab w:val="left" w:pos="18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Публикации</w:t>
      </w:r>
      <w:r w:rsidR="00C500F7" w:rsidRPr="00650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0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сотрудников</w:t>
      </w:r>
      <w:r w:rsidR="00F67684" w:rsidRPr="00650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500F7" w:rsidRPr="00650DED" w:rsidRDefault="00F67684" w:rsidP="00650DED">
      <w:pPr>
        <w:tabs>
          <w:tab w:val="left" w:pos="-180"/>
          <w:tab w:val="left" w:pos="18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Краснодарского филиала</w:t>
      </w:r>
      <w:r w:rsidR="00C500F7" w:rsidRPr="00650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1E55" w:rsidRPr="00650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ФГА</w:t>
      </w:r>
      <w:r w:rsidRPr="00650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 «МНТК «Микрохирургия глаза» </w:t>
      </w:r>
    </w:p>
    <w:p w:rsidR="00C500F7" w:rsidRPr="00650DED" w:rsidRDefault="00F67684" w:rsidP="00650DED">
      <w:pPr>
        <w:tabs>
          <w:tab w:val="left" w:pos="-180"/>
          <w:tab w:val="left" w:pos="18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им. акад. С.Н. Федорова» </w:t>
      </w:r>
      <w:r w:rsidR="00891E55" w:rsidRPr="00650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Минздрава России </w:t>
      </w:r>
    </w:p>
    <w:p w:rsidR="00F67684" w:rsidRPr="00650DED" w:rsidRDefault="00891E55" w:rsidP="00650DED">
      <w:pPr>
        <w:tabs>
          <w:tab w:val="left" w:pos="-180"/>
          <w:tab w:val="left" w:pos="18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C500F7" w:rsidRPr="00650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</w:t>
      </w:r>
      <w:r w:rsidR="005D2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bookmarkStart w:id="0" w:name="_GoBack"/>
      <w:bookmarkEnd w:id="0"/>
      <w:r w:rsidR="00F67684" w:rsidRPr="00650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67684" w:rsidRPr="00650DED" w:rsidRDefault="00F67684" w:rsidP="00650DED">
      <w:pPr>
        <w:tabs>
          <w:tab w:val="left" w:pos="0"/>
          <w:tab w:val="left" w:pos="18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3CD" w:rsidRPr="00650DED" w:rsidRDefault="003433CD" w:rsidP="00C82834">
      <w:pPr>
        <w:tabs>
          <w:tab w:val="left" w:pos="0"/>
          <w:tab w:val="num" w:pos="1065"/>
        </w:tabs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DED">
        <w:rPr>
          <w:rFonts w:ascii="Times New Roman" w:hAnsi="Times New Roman" w:cs="Times New Roman"/>
          <w:b/>
          <w:sz w:val="28"/>
          <w:szCs w:val="28"/>
        </w:rPr>
        <w:t xml:space="preserve">Международные </w:t>
      </w:r>
      <w:r w:rsidR="00B03572" w:rsidRPr="00650DED">
        <w:rPr>
          <w:rFonts w:ascii="Times New Roman" w:hAnsi="Times New Roman" w:cs="Times New Roman"/>
          <w:b/>
          <w:sz w:val="28"/>
          <w:szCs w:val="28"/>
        </w:rPr>
        <w:t>сборники и печатные издания</w:t>
      </w:r>
      <w:r w:rsidR="00C82834">
        <w:rPr>
          <w:rFonts w:ascii="Times New Roman" w:hAnsi="Times New Roman" w:cs="Times New Roman"/>
          <w:b/>
          <w:sz w:val="28"/>
          <w:szCs w:val="28"/>
        </w:rPr>
        <w:t xml:space="preserve"> – 4</w:t>
      </w:r>
      <w:r w:rsidR="00B03572" w:rsidRPr="00650DED">
        <w:rPr>
          <w:rFonts w:ascii="Times New Roman" w:hAnsi="Times New Roman" w:cs="Times New Roman"/>
          <w:b/>
          <w:sz w:val="28"/>
          <w:szCs w:val="28"/>
        </w:rPr>
        <w:t>:</w:t>
      </w:r>
    </w:p>
    <w:p w:rsidR="00C500F7" w:rsidRPr="00650DED" w:rsidRDefault="00C500F7" w:rsidP="00650DED">
      <w:pPr>
        <w:tabs>
          <w:tab w:val="left" w:pos="0"/>
          <w:tab w:val="num" w:pos="1065"/>
        </w:tabs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0F7" w:rsidRPr="00650DED" w:rsidRDefault="00C500F7" w:rsidP="00650DED">
      <w:pPr>
        <w:pStyle w:val="a7"/>
        <w:numPr>
          <w:ilvl w:val="0"/>
          <w:numId w:val="4"/>
        </w:numPr>
        <w:tabs>
          <w:tab w:val="clear" w:pos="705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0DED"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proofErr w:type="spellStart"/>
      <w:r w:rsidRPr="00650DED">
        <w:rPr>
          <w:rFonts w:ascii="Times New Roman" w:hAnsi="Times New Roman" w:cs="Times New Roman"/>
          <w:sz w:val="28"/>
          <w:szCs w:val="28"/>
          <w:lang w:val="en-US"/>
        </w:rPr>
        <w:t>Zabolotniy</w:t>
      </w:r>
      <w:proofErr w:type="spellEnd"/>
      <w:r w:rsidRPr="00650D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650DE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650D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0DED">
        <w:rPr>
          <w:rFonts w:ascii="Times New Roman" w:hAnsi="Times New Roman" w:cs="Times New Roman"/>
          <w:sz w:val="28"/>
          <w:szCs w:val="28"/>
          <w:lang w:val="en-US"/>
        </w:rPr>
        <w:t>Christichenko</w:t>
      </w:r>
      <w:proofErr w:type="spellEnd"/>
      <w:r w:rsidRPr="00650DE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50DED">
        <w:rPr>
          <w:rFonts w:ascii="Times New Roman" w:hAnsi="Times New Roman" w:cs="Times New Roman"/>
          <w:bCs/>
          <w:sz w:val="28"/>
          <w:szCs w:val="28"/>
          <w:lang w:val="en-US"/>
        </w:rPr>
        <w:t>Increase the effectiveness of non-penetrating surgery</w:t>
      </w:r>
      <w:r w:rsidRPr="00650DED"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  <w:r w:rsidRPr="00650DED">
        <w:rPr>
          <w:rFonts w:ascii="Times New Roman" w:hAnsi="Times New Roman" w:cs="Times New Roman"/>
          <w:bCs/>
          <w:sz w:val="28"/>
          <w:szCs w:val="28"/>
          <w:lang w:val="en-US"/>
        </w:rPr>
        <w:t>f primary open-angle glaucoma on the background of preceding</w:t>
      </w:r>
      <w:r w:rsidRPr="00650D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E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mono- and combined hypotensive therapy using prostaglandin analogues </w:t>
      </w:r>
      <w:r w:rsidRPr="00650DED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650DE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650DED">
        <w:rPr>
          <w:rFonts w:ascii="Times New Roman" w:hAnsi="Times New Roman" w:cs="Times New Roman"/>
          <w:sz w:val="28"/>
          <w:szCs w:val="28"/>
          <w:lang w:val="en-US"/>
        </w:rPr>
        <w:t>Abstracts XV Congress of the Black Sea Ophthalmological Society. Bulgaria, Sofia, 2017. P. 53-54.</w:t>
      </w:r>
    </w:p>
    <w:p w:rsidR="009407D7" w:rsidRPr="00650DED" w:rsidRDefault="009407D7" w:rsidP="00650DED">
      <w:pPr>
        <w:pStyle w:val="ab"/>
        <w:numPr>
          <w:ilvl w:val="0"/>
          <w:numId w:val="4"/>
        </w:numPr>
        <w:tabs>
          <w:tab w:val="clear" w:pos="705"/>
          <w:tab w:val="num" w:pos="1134"/>
        </w:tabs>
        <w:spacing w:before="0" w:beforeAutospacing="0" w:after="0" w:afterAutospacing="0"/>
        <w:ind w:left="1134" w:hanging="567"/>
        <w:rPr>
          <w:spacing w:val="15"/>
          <w:sz w:val="28"/>
          <w:szCs w:val="28"/>
          <w:lang w:val="en-US"/>
        </w:rPr>
      </w:pPr>
      <w:r w:rsidRPr="00650DED">
        <w:rPr>
          <w:spacing w:val="15"/>
          <w:sz w:val="28"/>
          <w:szCs w:val="28"/>
          <w:lang w:val="en-US"/>
        </w:rPr>
        <w:t xml:space="preserve">A.N. </w:t>
      </w:r>
      <w:proofErr w:type="spellStart"/>
      <w:r w:rsidRPr="00650DED">
        <w:rPr>
          <w:spacing w:val="15"/>
          <w:sz w:val="28"/>
          <w:szCs w:val="28"/>
          <w:lang w:val="en-US"/>
        </w:rPr>
        <w:t>Steblyuk</w:t>
      </w:r>
      <w:proofErr w:type="spellEnd"/>
      <w:r w:rsidRPr="00650DED">
        <w:rPr>
          <w:spacing w:val="15"/>
          <w:sz w:val="28"/>
          <w:szCs w:val="28"/>
          <w:lang w:val="en-US"/>
        </w:rPr>
        <w:t xml:space="preserve">, V.E. Gunther, V.N. </w:t>
      </w:r>
      <w:proofErr w:type="spellStart"/>
      <w:r w:rsidRPr="00650DED">
        <w:rPr>
          <w:spacing w:val="15"/>
          <w:sz w:val="28"/>
          <w:szCs w:val="28"/>
          <w:lang w:val="en-US"/>
        </w:rPr>
        <w:t>Bodnia</w:t>
      </w:r>
      <w:proofErr w:type="spellEnd"/>
      <w:r w:rsidRPr="00650DED">
        <w:rPr>
          <w:spacing w:val="15"/>
          <w:sz w:val="28"/>
          <w:szCs w:val="28"/>
          <w:lang w:val="en-US"/>
        </w:rPr>
        <w:t xml:space="preserve">, R.A. </w:t>
      </w:r>
      <w:proofErr w:type="spellStart"/>
      <w:r w:rsidRPr="00650DED">
        <w:rPr>
          <w:spacing w:val="15"/>
          <w:sz w:val="28"/>
          <w:szCs w:val="28"/>
          <w:lang w:val="en-US"/>
        </w:rPr>
        <w:t>Avakimyan</w:t>
      </w:r>
      <w:proofErr w:type="spellEnd"/>
      <w:r w:rsidRPr="00650DED">
        <w:rPr>
          <w:spacing w:val="15"/>
          <w:sz w:val="28"/>
          <w:szCs w:val="28"/>
          <w:lang w:val="en-US"/>
        </w:rPr>
        <w:t xml:space="preserve">, A.A. </w:t>
      </w:r>
      <w:proofErr w:type="spellStart"/>
      <w:r w:rsidRPr="00650DED">
        <w:rPr>
          <w:spacing w:val="15"/>
          <w:sz w:val="28"/>
          <w:szCs w:val="28"/>
          <w:lang w:val="en-US"/>
        </w:rPr>
        <w:t>Tserkovnaya</w:t>
      </w:r>
      <w:proofErr w:type="spellEnd"/>
      <w:r w:rsidRPr="00650DED">
        <w:rPr>
          <w:spacing w:val="15"/>
          <w:sz w:val="28"/>
          <w:szCs w:val="28"/>
          <w:lang w:val="en-US"/>
        </w:rPr>
        <w:t>.</w:t>
      </w:r>
      <w:r w:rsidRPr="00650DED">
        <w:rPr>
          <w:b/>
          <w:spacing w:val="15"/>
          <w:sz w:val="28"/>
          <w:szCs w:val="28"/>
          <w:lang w:val="en-US"/>
        </w:rPr>
        <w:t xml:space="preserve"> </w:t>
      </w:r>
      <w:r w:rsidRPr="00650DED">
        <w:rPr>
          <w:rStyle w:val="a5"/>
          <w:b w:val="0"/>
          <w:spacing w:val="15"/>
          <w:sz w:val="28"/>
          <w:szCs w:val="28"/>
          <w:lang w:val="en-US"/>
        </w:rPr>
        <w:t>A New Method for Non-Invasive Surgery in Ophthalmology.</w:t>
      </w:r>
      <w:r w:rsidRPr="00650DED">
        <w:rPr>
          <w:b/>
          <w:sz w:val="28"/>
          <w:szCs w:val="28"/>
          <w:lang w:val="en-US"/>
        </w:rPr>
        <w:t xml:space="preserve"> </w:t>
      </w:r>
      <w:r w:rsidRPr="00650DED">
        <w:rPr>
          <w:rStyle w:val="a5"/>
          <w:b w:val="0"/>
          <w:sz w:val="28"/>
          <w:szCs w:val="28"/>
          <w:lang w:val="en-US"/>
        </w:rPr>
        <w:t xml:space="preserve">SMBIM Conference Proceedings Shape Memory Biomaterials and Implants in Medicine (2017), </w:t>
      </w:r>
      <w:proofErr w:type="spellStart"/>
      <w:r w:rsidRPr="00650DED">
        <w:rPr>
          <w:rStyle w:val="a5"/>
          <w:b w:val="0"/>
          <w:sz w:val="28"/>
          <w:szCs w:val="28"/>
          <w:lang w:val="en-US"/>
        </w:rPr>
        <w:t>KnE</w:t>
      </w:r>
      <w:proofErr w:type="spellEnd"/>
      <w:r w:rsidRPr="00650DED">
        <w:rPr>
          <w:rStyle w:val="a5"/>
          <w:b w:val="0"/>
          <w:sz w:val="28"/>
          <w:szCs w:val="28"/>
          <w:lang w:val="en-US"/>
        </w:rPr>
        <w:t xml:space="preserve"> Materials Science, page 261-266.</w:t>
      </w:r>
    </w:p>
    <w:p w:rsidR="009407D7" w:rsidRPr="00650DED" w:rsidRDefault="009407D7" w:rsidP="00650DED">
      <w:pPr>
        <w:pStyle w:val="ab"/>
        <w:numPr>
          <w:ilvl w:val="0"/>
          <w:numId w:val="4"/>
        </w:numPr>
        <w:tabs>
          <w:tab w:val="clear" w:pos="705"/>
          <w:tab w:val="num" w:pos="1134"/>
        </w:tabs>
        <w:spacing w:before="0" w:beforeAutospacing="0" w:after="0" w:afterAutospacing="0"/>
        <w:ind w:left="1134" w:hanging="567"/>
        <w:jc w:val="both"/>
        <w:rPr>
          <w:spacing w:val="15"/>
          <w:sz w:val="28"/>
          <w:szCs w:val="28"/>
          <w:lang w:val="en-US"/>
        </w:rPr>
      </w:pPr>
      <w:r w:rsidRPr="00650DED">
        <w:rPr>
          <w:spacing w:val="15"/>
          <w:sz w:val="28"/>
          <w:szCs w:val="28"/>
          <w:lang w:val="en-US"/>
        </w:rPr>
        <w:t xml:space="preserve">S.S. </w:t>
      </w:r>
      <w:proofErr w:type="spellStart"/>
      <w:r w:rsidRPr="00650DED">
        <w:rPr>
          <w:spacing w:val="15"/>
          <w:sz w:val="28"/>
          <w:szCs w:val="28"/>
          <w:lang w:val="en-US"/>
        </w:rPr>
        <w:t>Todorov</w:t>
      </w:r>
      <w:proofErr w:type="spellEnd"/>
      <w:r w:rsidRPr="00650DED">
        <w:rPr>
          <w:spacing w:val="15"/>
          <w:sz w:val="28"/>
          <w:szCs w:val="28"/>
          <w:lang w:val="en-US"/>
        </w:rPr>
        <w:t xml:space="preserve">, P.A. </w:t>
      </w:r>
      <w:proofErr w:type="spellStart"/>
      <w:r w:rsidRPr="00650DED">
        <w:rPr>
          <w:spacing w:val="15"/>
          <w:sz w:val="28"/>
          <w:szCs w:val="28"/>
          <w:lang w:val="en-US"/>
        </w:rPr>
        <w:t>Khloponin</w:t>
      </w:r>
      <w:proofErr w:type="spellEnd"/>
      <w:r w:rsidRPr="00650DED">
        <w:rPr>
          <w:spacing w:val="15"/>
          <w:sz w:val="28"/>
          <w:szCs w:val="28"/>
          <w:lang w:val="en-US"/>
        </w:rPr>
        <w:t xml:space="preserve">, A.N. </w:t>
      </w:r>
      <w:proofErr w:type="spellStart"/>
      <w:r w:rsidRPr="00650DED">
        <w:rPr>
          <w:spacing w:val="15"/>
          <w:sz w:val="28"/>
          <w:szCs w:val="28"/>
          <w:lang w:val="en-US"/>
        </w:rPr>
        <w:t>Steblyuk</w:t>
      </w:r>
      <w:proofErr w:type="spellEnd"/>
      <w:r w:rsidRPr="00650DED">
        <w:rPr>
          <w:spacing w:val="15"/>
          <w:sz w:val="28"/>
          <w:szCs w:val="28"/>
          <w:lang w:val="en-US"/>
        </w:rPr>
        <w:t>.</w:t>
      </w:r>
      <w:r w:rsidRPr="00650DED">
        <w:rPr>
          <w:b/>
          <w:sz w:val="28"/>
          <w:szCs w:val="28"/>
          <w:lang w:val="en-US"/>
        </w:rPr>
        <w:t xml:space="preserve"> </w:t>
      </w:r>
      <w:r w:rsidRPr="00650DED">
        <w:rPr>
          <w:rStyle w:val="a5"/>
          <w:b w:val="0"/>
          <w:sz w:val="28"/>
          <w:szCs w:val="28"/>
          <w:lang w:val="en-US"/>
        </w:rPr>
        <w:t xml:space="preserve">Dynamics of </w:t>
      </w:r>
      <w:proofErr w:type="spellStart"/>
      <w:r w:rsidRPr="00650DED">
        <w:rPr>
          <w:rStyle w:val="a5"/>
          <w:b w:val="0"/>
          <w:sz w:val="28"/>
          <w:szCs w:val="28"/>
          <w:lang w:val="en-US"/>
        </w:rPr>
        <w:t>Morfological</w:t>
      </w:r>
      <w:proofErr w:type="spellEnd"/>
      <w:r w:rsidRPr="00650DED">
        <w:rPr>
          <w:rStyle w:val="a5"/>
          <w:b w:val="0"/>
          <w:sz w:val="28"/>
          <w:szCs w:val="28"/>
          <w:lang w:val="en-US"/>
        </w:rPr>
        <w:t xml:space="preserve"> Changes in Eyeball Components </w:t>
      </w:r>
      <w:proofErr w:type="gramStart"/>
      <w:r w:rsidRPr="00650DED">
        <w:rPr>
          <w:rStyle w:val="a5"/>
          <w:b w:val="0"/>
          <w:sz w:val="28"/>
          <w:szCs w:val="28"/>
          <w:lang w:val="en-US"/>
        </w:rPr>
        <w:t>During</w:t>
      </w:r>
      <w:proofErr w:type="gramEnd"/>
      <w:r w:rsidRPr="00650DED">
        <w:rPr>
          <w:rStyle w:val="a5"/>
          <w:b w:val="0"/>
          <w:sz w:val="28"/>
          <w:szCs w:val="28"/>
          <w:lang w:val="en-US"/>
        </w:rPr>
        <w:t xml:space="preserve"> Insertion of Shape Memory Implant in Experiment.</w:t>
      </w:r>
      <w:r w:rsidRPr="00650DED">
        <w:rPr>
          <w:b/>
          <w:sz w:val="28"/>
          <w:szCs w:val="28"/>
          <w:lang w:val="en-US"/>
        </w:rPr>
        <w:t xml:space="preserve"> </w:t>
      </w:r>
      <w:r w:rsidRPr="00650DED">
        <w:rPr>
          <w:rStyle w:val="a5"/>
          <w:b w:val="0"/>
          <w:sz w:val="28"/>
          <w:szCs w:val="28"/>
          <w:lang w:val="en-US"/>
        </w:rPr>
        <w:t xml:space="preserve">SMBIM Conference Proceedings Shape Memory Biomaterials and Implants in Medicine (2017), </w:t>
      </w:r>
      <w:proofErr w:type="spellStart"/>
      <w:r w:rsidRPr="00650DED">
        <w:rPr>
          <w:rStyle w:val="a5"/>
          <w:b w:val="0"/>
          <w:sz w:val="28"/>
          <w:szCs w:val="28"/>
          <w:lang w:val="en-US"/>
        </w:rPr>
        <w:t>KnE</w:t>
      </w:r>
      <w:proofErr w:type="spellEnd"/>
      <w:r w:rsidRPr="00650DED">
        <w:rPr>
          <w:rStyle w:val="a5"/>
          <w:b w:val="0"/>
          <w:sz w:val="28"/>
          <w:szCs w:val="28"/>
          <w:lang w:val="en-US"/>
        </w:rPr>
        <w:t xml:space="preserve"> Materials Science, page 493-496.</w:t>
      </w:r>
    </w:p>
    <w:p w:rsidR="009407D7" w:rsidRPr="00650DED" w:rsidRDefault="009407D7" w:rsidP="00650DED">
      <w:pPr>
        <w:pStyle w:val="a7"/>
        <w:numPr>
          <w:ilvl w:val="0"/>
          <w:numId w:val="4"/>
        </w:numPr>
        <w:tabs>
          <w:tab w:val="clear" w:pos="705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0DED">
        <w:rPr>
          <w:rFonts w:ascii="Times New Roman" w:hAnsi="Times New Roman" w:cs="Times New Roman"/>
          <w:sz w:val="28"/>
          <w:szCs w:val="28"/>
          <w:lang w:val="en-US"/>
        </w:rPr>
        <w:t xml:space="preserve">V. </w:t>
      </w:r>
      <w:proofErr w:type="spellStart"/>
      <w:r w:rsidRPr="00650DED">
        <w:rPr>
          <w:rFonts w:ascii="Times New Roman" w:hAnsi="Times New Roman" w:cs="Times New Roman"/>
          <w:sz w:val="28"/>
          <w:szCs w:val="28"/>
          <w:lang w:val="en-US"/>
        </w:rPr>
        <w:t>Myasnikova</w:t>
      </w:r>
      <w:proofErr w:type="spellEnd"/>
      <w:r w:rsidRPr="00650DED">
        <w:rPr>
          <w:rFonts w:ascii="Times New Roman" w:hAnsi="Times New Roman" w:cs="Times New Roman"/>
          <w:sz w:val="28"/>
          <w:szCs w:val="28"/>
          <w:lang w:val="en-US"/>
        </w:rPr>
        <w:t xml:space="preserve">, S. </w:t>
      </w:r>
      <w:proofErr w:type="spellStart"/>
      <w:r w:rsidRPr="00650DED">
        <w:rPr>
          <w:rFonts w:ascii="Times New Roman" w:hAnsi="Times New Roman" w:cs="Times New Roman"/>
          <w:sz w:val="28"/>
          <w:szCs w:val="28"/>
          <w:lang w:val="en-US"/>
        </w:rPr>
        <w:t>Sakhnov</w:t>
      </w:r>
      <w:proofErr w:type="spellEnd"/>
      <w:r w:rsidRPr="00650DE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Performing of general laryngeal mask anesthesia using xenon, </w:t>
      </w:r>
      <w:proofErr w:type="spellStart"/>
      <w:r w:rsidRPr="00650DED">
        <w:rPr>
          <w:rFonts w:ascii="Times New Roman" w:hAnsi="Times New Roman" w:cs="Times New Roman"/>
          <w:bCs/>
          <w:sz w:val="28"/>
          <w:szCs w:val="28"/>
          <w:lang w:val="en-US"/>
        </w:rPr>
        <w:t>sevoflurane</w:t>
      </w:r>
      <w:proofErr w:type="spellEnd"/>
      <w:r w:rsidRPr="00650DE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and </w:t>
      </w:r>
      <w:proofErr w:type="spellStart"/>
      <w:r w:rsidRPr="00650DED">
        <w:rPr>
          <w:rFonts w:ascii="Times New Roman" w:hAnsi="Times New Roman" w:cs="Times New Roman"/>
          <w:bCs/>
          <w:sz w:val="28"/>
          <w:szCs w:val="28"/>
          <w:lang w:val="en-US"/>
        </w:rPr>
        <w:t>desflurane</w:t>
      </w:r>
      <w:proofErr w:type="spellEnd"/>
      <w:r w:rsidRPr="00650DE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in children during ophthalmic surgery interventions</w:t>
      </w:r>
      <w:r w:rsidRPr="00650DED">
        <w:rPr>
          <w:rFonts w:ascii="Times New Roman" w:hAnsi="Times New Roman" w:cs="Times New Roman"/>
          <w:sz w:val="28"/>
          <w:szCs w:val="28"/>
          <w:lang w:val="en-US"/>
        </w:rPr>
        <w:t xml:space="preserve"> // Trends in </w:t>
      </w:r>
      <w:proofErr w:type="spellStart"/>
      <w:r w:rsidRPr="00650DED">
        <w:rPr>
          <w:rFonts w:ascii="Times New Roman" w:hAnsi="Times New Roman" w:cs="Times New Roman"/>
          <w:sz w:val="28"/>
          <w:szCs w:val="28"/>
          <w:lang w:val="en-US"/>
        </w:rPr>
        <w:t>Anaesthesia</w:t>
      </w:r>
      <w:proofErr w:type="spellEnd"/>
      <w:r w:rsidRPr="00650DED">
        <w:rPr>
          <w:rFonts w:ascii="Times New Roman" w:hAnsi="Times New Roman" w:cs="Times New Roman"/>
          <w:sz w:val="28"/>
          <w:szCs w:val="28"/>
          <w:lang w:val="en-US"/>
        </w:rPr>
        <w:t xml:space="preserve"> and Critical Care, October 2017, vol. 16, p.21.</w:t>
      </w:r>
      <w:r w:rsidR="00650DED" w:rsidRPr="00650D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2558">
        <w:fldChar w:fldCharType="begin"/>
      </w:r>
      <w:r w:rsidR="005D2558" w:rsidRPr="005D2558">
        <w:rPr>
          <w:lang w:val="en-US"/>
        </w:rPr>
        <w:instrText xml:space="preserve"> HYPERLINK "http://www.trendsanaesthesiacriticalcare.com/article/S2210-8440(17)30295-2/fulltext" </w:instrText>
      </w:r>
      <w:r w:rsidR="005D2558">
        <w:fldChar w:fldCharType="separate"/>
      </w:r>
      <w:r w:rsidRPr="00650DED">
        <w:rPr>
          <w:rStyle w:val="a6"/>
          <w:rFonts w:ascii="Times New Roman" w:hAnsi="Times New Roman" w:cs="Times New Roman"/>
          <w:sz w:val="28"/>
          <w:szCs w:val="28"/>
          <w:lang w:val="en-US"/>
        </w:rPr>
        <w:t>http://www.trendsanaesthesiacriticalcare.com/article/S2210-8440(17)30295-2/fulltext</w:t>
      </w:r>
      <w:r w:rsidR="005D2558">
        <w:rPr>
          <w:rStyle w:val="a6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650DE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96EB7" w:rsidRPr="00650DED" w:rsidRDefault="00696EB7" w:rsidP="00650DE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433CD" w:rsidRPr="00650DED" w:rsidRDefault="003433CD" w:rsidP="00C82834">
      <w:pPr>
        <w:tabs>
          <w:tab w:val="left" w:pos="180"/>
          <w:tab w:val="num" w:pos="1065"/>
        </w:tabs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DED">
        <w:rPr>
          <w:rFonts w:ascii="Times New Roman" w:hAnsi="Times New Roman" w:cs="Times New Roman"/>
          <w:b/>
          <w:sz w:val="28"/>
          <w:szCs w:val="28"/>
        </w:rPr>
        <w:t>Центральные и всероссийские издания</w:t>
      </w:r>
      <w:r w:rsidR="00C82834">
        <w:rPr>
          <w:rFonts w:ascii="Times New Roman" w:hAnsi="Times New Roman" w:cs="Times New Roman"/>
          <w:b/>
          <w:sz w:val="28"/>
          <w:szCs w:val="28"/>
        </w:rPr>
        <w:t xml:space="preserve"> –8</w:t>
      </w:r>
      <w:r w:rsidR="00B03572" w:rsidRPr="00650DED">
        <w:rPr>
          <w:rFonts w:ascii="Times New Roman" w:hAnsi="Times New Roman" w:cs="Times New Roman"/>
          <w:b/>
          <w:sz w:val="28"/>
          <w:szCs w:val="28"/>
        </w:rPr>
        <w:t>:</w:t>
      </w:r>
    </w:p>
    <w:p w:rsidR="00C500F7" w:rsidRPr="00650DED" w:rsidRDefault="00C500F7" w:rsidP="00650DED">
      <w:pPr>
        <w:tabs>
          <w:tab w:val="left" w:pos="180"/>
          <w:tab w:val="num" w:pos="1065"/>
        </w:tabs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0F7" w:rsidRPr="00650DED" w:rsidRDefault="00650DED" w:rsidP="00374897">
      <w:pPr>
        <w:tabs>
          <w:tab w:val="left" w:pos="0"/>
          <w:tab w:val="left" w:pos="180"/>
        </w:tabs>
        <w:spacing w:after="0" w:line="240" w:lineRule="auto"/>
        <w:ind w:left="1134" w:hanging="567"/>
        <w:jc w:val="both"/>
        <w:rPr>
          <w:rStyle w:val="a5"/>
          <w:rFonts w:ascii="Times New Roman" w:hAnsi="Times New Roman" w:cs="Times New Roman"/>
          <w:spacing w:val="15"/>
          <w:sz w:val="28"/>
          <w:szCs w:val="28"/>
        </w:rPr>
      </w:pPr>
      <w:r w:rsidRPr="00650DED">
        <w:rPr>
          <w:rFonts w:ascii="Times New Roman" w:hAnsi="Times New Roman" w:cs="Times New Roman"/>
          <w:sz w:val="28"/>
          <w:szCs w:val="28"/>
        </w:rPr>
        <w:t>1.</w:t>
      </w:r>
      <w:r w:rsidRPr="00650DE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500F7" w:rsidRPr="00650DED">
        <w:rPr>
          <w:rFonts w:ascii="Times New Roman" w:hAnsi="Times New Roman" w:cs="Times New Roman"/>
          <w:sz w:val="28"/>
          <w:szCs w:val="28"/>
        </w:rPr>
        <w:t>Шахмарданова</w:t>
      </w:r>
      <w:proofErr w:type="spellEnd"/>
      <w:r w:rsidR="00C500F7" w:rsidRPr="00650DED">
        <w:rPr>
          <w:rFonts w:ascii="Times New Roman" w:hAnsi="Times New Roman" w:cs="Times New Roman"/>
          <w:sz w:val="28"/>
          <w:szCs w:val="28"/>
        </w:rPr>
        <w:t xml:space="preserve"> С.А., Гулевская О.Н., </w:t>
      </w:r>
      <w:proofErr w:type="spellStart"/>
      <w:r w:rsidR="00C500F7" w:rsidRPr="00650DED">
        <w:rPr>
          <w:rFonts w:ascii="Times New Roman" w:hAnsi="Times New Roman" w:cs="Times New Roman"/>
          <w:sz w:val="28"/>
          <w:szCs w:val="28"/>
        </w:rPr>
        <w:t>Селецкая</w:t>
      </w:r>
      <w:proofErr w:type="spellEnd"/>
      <w:r w:rsidR="00C500F7" w:rsidRPr="00650DED">
        <w:rPr>
          <w:rFonts w:ascii="Times New Roman" w:hAnsi="Times New Roman" w:cs="Times New Roman"/>
          <w:sz w:val="28"/>
          <w:szCs w:val="28"/>
        </w:rPr>
        <w:t xml:space="preserve"> В.В., Зеленская А.В., Хананашвили Я.А., Нефедов Д.А., Галенко-</w:t>
      </w:r>
      <w:proofErr w:type="spellStart"/>
      <w:r w:rsidR="00C500F7" w:rsidRPr="00650DED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="00C500F7" w:rsidRPr="00650DED">
        <w:rPr>
          <w:rFonts w:ascii="Times New Roman" w:hAnsi="Times New Roman" w:cs="Times New Roman"/>
          <w:sz w:val="28"/>
          <w:szCs w:val="28"/>
        </w:rPr>
        <w:t xml:space="preserve"> П.А. Антиоксиданты: классификация, фармакотерапевтические свойства, использование в практической медицине</w:t>
      </w:r>
      <w:r w:rsidR="00C500F7" w:rsidRPr="00650DED">
        <w:rPr>
          <w:rStyle w:val="a8"/>
          <w:rFonts w:ascii="Times New Roman" w:hAnsi="Times New Roman" w:cs="Times New Roman"/>
          <w:b/>
          <w:color w:val="auto"/>
          <w:spacing w:val="15"/>
          <w:sz w:val="28"/>
          <w:szCs w:val="28"/>
        </w:rPr>
        <w:t xml:space="preserve"> </w:t>
      </w:r>
      <w:r w:rsidR="00C500F7" w:rsidRPr="00650DED">
        <w:rPr>
          <w:rStyle w:val="a5"/>
          <w:rFonts w:ascii="Times New Roman" w:hAnsi="Times New Roman" w:cs="Times New Roman"/>
          <w:spacing w:val="15"/>
          <w:sz w:val="28"/>
          <w:szCs w:val="28"/>
        </w:rPr>
        <w:t>//</w:t>
      </w:r>
      <w:r w:rsidR="00C500F7" w:rsidRPr="00650DED">
        <w:rPr>
          <w:rFonts w:ascii="Times New Roman" w:hAnsi="Times New Roman" w:cs="Times New Roman"/>
          <w:sz w:val="28"/>
          <w:szCs w:val="28"/>
        </w:rPr>
        <w:t xml:space="preserve"> Журнал фундаментальной медицины и биологии.−2016.–№3, −С. 4-15.</w:t>
      </w:r>
    </w:p>
    <w:p w:rsidR="00C500F7" w:rsidRPr="00650DED" w:rsidRDefault="00650DED" w:rsidP="00374897">
      <w:pPr>
        <w:tabs>
          <w:tab w:val="left" w:pos="18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bCs/>
          <w:spacing w:val="15"/>
          <w:sz w:val="28"/>
          <w:szCs w:val="28"/>
        </w:rPr>
      </w:pPr>
      <w:r w:rsidRPr="00650DED">
        <w:rPr>
          <w:rFonts w:ascii="Times New Roman" w:hAnsi="Times New Roman" w:cs="Times New Roman"/>
          <w:sz w:val="28"/>
          <w:szCs w:val="28"/>
        </w:rPr>
        <w:t>2.</w:t>
      </w:r>
      <w:r w:rsidRPr="00650DE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500F7" w:rsidRPr="00650DED">
        <w:rPr>
          <w:rFonts w:ascii="Times New Roman" w:hAnsi="Times New Roman" w:cs="Times New Roman"/>
          <w:sz w:val="28"/>
          <w:szCs w:val="28"/>
        </w:rPr>
        <w:t>Шахмарданова</w:t>
      </w:r>
      <w:proofErr w:type="spellEnd"/>
      <w:r w:rsidR="00C500F7" w:rsidRPr="00650DED">
        <w:rPr>
          <w:rFonts w:ascii="Times New Roman" w:hAnsi="Times New Roman" w:cs="Times New Roman"/>
          <w:sz w:val="28"/>
          <w:szCs w:val="28"/>
        </w:rPr>
        <w:t xml:space="preserve"> С.А., Гулевская О.Н., Хананашвили Я.А., Зеленская А.В., Нефедов Д.А., Галенко-</w:t>
      </w:r>
      <w:proofErr w:type="spellStart"/>
      <w:r w:rsidR="00C500F7" w:rsidRPr="00650DED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="00C500F7" w:rsidRPr="00650DED">
        <w:rPr>
          <w:rFonts w:ascii="Times New Roman" w:hAnsi="Times New Roman" w:cs="Times New Roman"/>
          <w:sz w:val="28"/>
          <w:szCs w:val="28"/>
        </w:rPr>
        <w:t xml:space="preserve"> П.А. Препараты янтарной и </w:t>
      </w:r>
      <w:proofErr w:type="spellStart"/>
      <w:r w:rsidR="00C500F7" w:rsidRPr="00650DED">
        <w:rPr>
          <w:rFonts w:ascii="Times New Roman" w:hAnsi="Times New Roman" w:cs="Times New Roman"/>
          <w:sz w:val="28"/>
          <w:szCs w:val="28"/>
        </w:rPr>
        <w:t>фумаровой</w:t>
      </w:r>
      <w:proofErr w:type="spellEnd"/>
      <w:r w:rsidR="00C500F7" w:rsidRPr="00650DED">
        <w:rPr>
          <w:rFonts w:ascii="Times New Roman" w:hAnsi="Times New Roman" w:cs="Times New Roman"/>
          <w:sz w:val="28"/>
          <w:szCs w:val="28"/>
        </w:rPr>
        <w:t xml:space="preserve"> кислот как средства профилактики и терапии различных заболеваний</w:t>
      </w:r>
      <w:r w:rsidR="00C500F7" w:rsidRPr="00650DED">
        <w:rPr>
          <w:rStyle w:val="a8"/>
          <w:rFonts w:ascii="Times New Roman" w:hAnsi="Times New Roman" w:cs="Times New Roman"/>
          <w:b/>
          <w:color w:val="auto"/>
          <w:spacing w:val="15"/>
          <w:sz w:val="28"/>
          <w:szCs w:val="28"/>
        </w:rPr>
        <w:t xml:space="preserve"> </w:t>
      </w:r>
      <w:r w:rsidR="00C500F7" w:rsidRPr="00650DED">
        <w:rPr>
          <w:rStyle w:val="a5"/>
          <w:rFonts w:ascii="Times New Roman" w:hAnsi="Times New Roman" w:cs="Times New Roman"/>
          <w:spacing w:val="15"/>
          <w:sz w:val="28"/>
          <w:szCs w:val="28"/>
        </w:rPr>
        <w:t>//</w:t>
      </w:r>
      <w:r w:rsidR="00C500F7" w:rsidRPr="00650DED">
        <w:rPr>
          <w:rFonts w:ascii="Times New Roman" w:hAnsi="Times New Roman" w:cs="Times New Roman"/>
          <w:sz w:val="28"/>
          <w:szCs w:val="28"/>
        </w:rPr>
        <w:t xml:space="preserve"> Журнал фундаментальной медицины и биологии.−2016.–№3, −С. 16-30.</w:t>
      </w:r>
    </w:p>
    <w:p w:rsidR="00C500F7" w:rsidRPr="00650DED" w:rsidRDefault="00374897" w:rsidP="00374897">
      <w:pPr>
        <w:pStyle w:val="a7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500F7" w:rsidRPr="00650DED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="00C500F7" w:rsidRPr="00650DED">
        <w:rPr>
          <w:rFonts w:ascii="Times New Roman" w:hAnsi="Times New Roman" w:cs="Times New Roman"/>
          <w:sz w:val="28"/>
          <w:szCs w:val="28"/>
        </w:rPr>
        <w:t xml:space="preserve"> В.В., Сахнов С.Н. Вопросы анестезии при витреоретинальных операциях. // Материалы XIV Всероссийской научно-методической конференции «Стандарты и индивидуальные подходы в анестезиологии и реаниматологии», Москва, 2017., – С. 49-50.</w:t>
      </w:r>
    </w:p>
    <w:p w:rsidR="00C500F7" w:rsidRPr="00374897" w:rsidRDefault="00374897" w:rsidP="00374897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500F7" w:rsidRPr="00374897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="00C500F7" w:rsidRPr="00374897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="00C500F7" w:rsidRPr="00374897">
        <w:rPr>
          <w:rFonts w:ascii="Times New Roman" w:hAnsi="Times New Roman" w:cs="Times New Roman"/>
          <w:sz w:val="28"/>
          <w:szCs w:val="28"/>
        </w:rPr>
        <w:t>Карахалис</w:t>
      </w:r>
      <w:proofErr w:type="spellEnd"/>
      <w:r w:rsidR="00C500F7" w:rsidRPr="00374897">
        <w:rPr>
          <w:rFonts w:ascii="Times New Roman" w:hAnsi="Times New Roman" w:cs="Times New Roman"/>
          <w:sz w:val="28"/>
          <w:szCs w:val="28"/>
        </w:rPr>
        <w:t xml:space="preserve"> Н.Б., Мусаева Т.С., </w:t>
      </w:r>
      <w:proofErr w:type="spellStart"/>
      <w:r w:rsidR="00C500F7" w:rsidRPr="00374897">
        <w:rPr>
          <w:rFonts w:ascii="Times New Roman" w:hAnsi="Times New Roman" w:cs="Times New Roman"/>
          <w:sz w:val="28"/>
          <w:szCs w:val="28"/>
        </w:rPr>
        <w:t>Заболотских</w:t>
      </w:r>
      <w:proofErr w:type="spellEnd"/>
      <w:r w:rsidR="00C500F7" w:rsidRPr="00374897">
        <w:rPr>
          <w:rFonts w:ascii="Times New Roman" w:hAnsi="Times New Roman" w:cs="Times New Roman"/>
          <w:sz w:val="28"/>
          <w:szCs w:val="28"/>
        </w:rPr>
        <w:t xml:space="preserve"> И.Б. Ведение пациентов с </w:t>
      </w:r>
      <w:proofErr w:type="spellStart"/>
      <w:r w:rsidR="00C500F7" w:rsidRPr="00374897">
        <w:rPr>
          <w:rFonts w:ascii="Times New Roman" w:hAnsi="Times New Roman" w:cs="Times New Roman"/>
          <w:sz w:val="28"/>
          <w:szCs w:val="28"/>
        </w:rPr>
        <w:t>тахиаритмиями</w:t>
      </w:r>
      <w:proofErr w:type="spellEnd"/>
      <w:r w:rsidR="00C500F7" w:rsidRPr="003748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500F7" w:rsidRPr="00374897">
        <w:rPr>
          <w:rFonts w:ascii="Times New Roman" w:hAnsi="Times New Roman" w:cs="Times New Roman"/>
          <w:sz w:val="28"/>
          <w:szCs w:val="28"/>
        </w:rPr>
        <w:t>периоперационном</w:t>
      </w:r>
      <w:proofErr w:type="spellEnd"/>
      <w:r w:rsidR="00C500F7" w:rsidRPr="00374897">
        <w:rPr>
          <w:rFonts w:ascii="Times New Roman" w:hAnsi="Times New Roman" w:cs="Times New Roman"/>
          <w:sz w:val="28"/>
          <w:szCs w:val="28"/>
        </w:rPr>
        <w:t xml:space="preserve"> периоде при внесердечных хирургических вмешательствах // Вестник интенсивной терапии. – 2017.-№ 1. – С.37-55.</w:t>
      </w:r>
    </w:p>
    <w:p w:rsidR="00C500F7" w:rsidRPr="00374897" w:rsidRDefault="00C500F7" w:rsidP="00374897">
      <w:pPr>
        <w:pStyle w:val="a7"/>
        <w:numPr>
          <w:ilvl w:val="0"/>
          <w:numId w:val="4"/>
        </w:numPr>
        <w:tabs>
          <w:tab w:val="clear" w:pos="705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4897">
        <w:rPr>
          <w:rFonts w:ascii="Times New Roman" w:hAnsi="Times New Roman" w:cs="Times New Roman"/>
          <w:sz w:val="28"/>
          <w:szCs w:val="28"/>
        </w:rPr>
        <w:lastRenderedPageBreak/>
        <w:t>Твердова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 xml:space="preserve"> Д.В., </w:t>
      </w:r>
      <w:proofErr w:type="spellStart"/>
      <w:r w:rsidRPr="00374897">
        <w:rPr>
          <w:rFonts w:ascii="Times New Roman" w:hAnsi="Times New Roman" w:cs="Times New Roman"/>
          <w:sz w:val="28"/>
          <w:szCs w:val="28"/>
        </w:rPr>
        <w:t>Розенкранц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 xml:space="preserve"> М.К., </w:t>
      </w:r>
      <w:proofErr w:type="spellStart"/>
      <w:r w:rsidRPr="00374897">
        <w:rPr>
          <w:rFonts w:ascii="Times New Roman" w:hAnsi="Times New Roman" w:cs="Times New Roman"/>
          <w:sz w:val="28"/>
          <w:szCs w:val="28"/>
        </w:rPr>
        <w:t>Порядин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 xml:space="preserve"> В.Р. Типовые операции и их комбинации при сенильной патологии век // Современные технологии в офтальмологии [Электронный журнал]. 2017г. – №3 (16) – С. 232-233.</w:t>
      </w:r>
    </w:p>
    <w:p w:rsidR="009407D7" w:rsidRPr="00650DED" w:rsidRDefault="009407D7" w:rsidP="00374897">
      <w:pPr>
        <w:pStyle w:val="ab"/>
        <w:numPr>
          <w:ilvl w:val="0"/>
          <w:numId w:val="4"/>
        </w:numPr>
        <w:tabs>
          <w:tab w:val="clear" w:pos="705"/>
          <w:tab w:val="num" w:pos="1134"/>
        </w:tabs>
        <w:spacing w:before="0" w:beforeAutospacing="0" w:after="0" w:afterAutospacing="0"/>
        <w:ind w:left="1134" w:hanging="567"/>
        <w:jc w:val="both"/>
        <w:rPr>
          <w:spacing w:val="15"/>
          <w:sz w:val="28"/>
          <w:szCs w:val="28"/>
        </w:rPr>
      </w:pPr>
      <w:r w:rsidRPr="00650DED">
        <w:rPr>
          <w:spacing w:val="15"/>
          <w:sz w:val="28"/>
          <w:szCs w:val="28"/>
        </w:rPr>
        <w:t xml:space="preserve">Гончаренко О.В., Марцинкевич А.О., Сахнов С.Н., </w:t>
      </w:r>
      <w:proofErr w:type="spellStart"/>
      <w:r w:rsidRPr="00650DED">
        <w:rPr>
          <w:spacing w:val="15"/>
          <w:sz w:val="28"/>
          <w:szCs w:val="28"/>
        </w:rPr>
        <w:t>Рудь</w:t>
      </w:r>
      <w:proofErr w:type="spellEnd"/>
      <w:r w:rsidRPr="00650DED">
        <w:rPr>
          <w:spacing w:val="15"/>
          <w:sz w:val="28"/>
          <w:szCs w:val="28"/>
        </w:rPr>
        <w:t xml:space="preserve"> Л.И.</w:t>
      </w:r>
      <w:r w:rsidRPr="00650DED">
        <w:rPr>
          <w:b/>
          <w:spacing w:val="15"/>
          <w:sz w:val="28"/>
          <w:szCs w:val="28"/>
        </w:rPr>
        <w:t xml:space="preserve"> </w:t>
      </w:r>
      <w:r w:rsidRPr="00650DED">
        <w:rPr>
          <w:rStyle w:val="a5"/>
          <w:b w:val="0"/>
          <w:spacing w:val="15"/>
          <w:sz w:val="28"/>
          <w:szCs w:val="28"/>
        </w:rPr>
        <w:t xml:space="preserve">Выбор способа нормализации ВГД у пациентов, перенесших острый приступ </w:t>
      </w:r>
      <w:proofErr w:type="spellStart"/>
      <w:r w:rsidRPr="00650DED">
        <w:rPr>
          <w:rStyle w:val="a5"/>
          <w:b w:val="0"/>
          <w:spacing w:val="15"/>
          <w:sz w:val="28"/>
          <w:szCs w:val="28"/>
        </w:rPr>
        <w:t>закрытоугольной</w:t>
      </w:r>
      <w:proofErr w:type="spellEnd"/>
      <w:r w:rsidRPr="00650DED">
        <w:rPr>
          <w:rStyle w:val="a5"/>
          <w:b w:val="0"/>
          <w:spacing w:val="15"/>
          <w:sz w:val="28"/>
          <w:szCs w:val="28"/>
        </w:rPr>
        <w:t xml:space="preserve"> глаукомы // Современные технологии в офтальмологии. – 2017.- . №6(19). – С. 252-254.</w:t>
      </w:r>
    </w:p>
    <w:p w:rsidR="009407D7" w:rsidRPr="00650DED" w:rsidRDefault="009407D7" w:rsidP="00374897">
      <w:pPr>
        <w:pStyle w:val="ab"/>
        <w:numPr>
          <w:ilvl w:val="0"/>
          <w:numId w:val="4"/>
        </w:numPr>
        <w:tabs>
          <w:tab w:val="clear" w:pos="705"/>
          <w:tab w:val="num" w:pos="1134"/>
        </w:tabs>
        <w:spacing w:before="0" w:beforeAutospacing="0" w:after="0" w:afterAutospacing="0"/>
        <w:ind w:left="1134" w:hanging="567"/>
        <w:jc w:val="both"/>
        <w:rPr>
          <w:spacing w:val="15"/>
          <w:sz w:val="28"/>
          <w:szCs w:val="28"/>
        </w:rPr>
      </w:pPr>
      <w:r w:rsidRPr="00650DED">
        <w:rPr>
          <w:spacing w:val="15"/>
          <w:sz w:val="28"/>
          <w:szCs w:val="28"/>
        </w:rPr>
        <w:t xml:space="preserve">Марцинкевич А.О., </w:t>
      </w:r>
      <w:r w:rsidRPr="00650DED">
        <w:rPr>
          <w:sz w:val="28"/>
          <w:szCs w:val="28"/>
        </w:rPr>
        <w:t>Малюгин Б.Э.,</w:t>
      </w:r>
      <w:r w:rsidRPr="00650DED">
        <w:rPr>
          <w:spacing w:val="15"/>
          <w:sz w:val="28"/>
          <w:szCs w:val="28"/>
        </w:rPr>
        <w:t xml:space="preserve"> </w:t>
      </w:r>
      <w:proofErr w:type="spellStart"/>
      <w:r w:rsidRPr="00650DED">
        <w:rPr>
          <w:sz w:val="28"/>
          <w:szCs w:val="28"/>
        </w:rPr>
        <w:t>Мирошникова</w:t>
      </w:r>
      <w:proofErr w:type="spellEnd"/>
      <w:r w:rsidRPr="00650DED">
        <w:rPr>
          <w:sz w:val="28"/>
          <w:szCs w:val="28"/>
        </w:rPr>
        <w:t xml:space="preserve"> В.Ю.,</w:t>
      </w:r>
      <w:r w:rsidRPr="00650DED">
        <w:rPr>
          <w:spacing w:val="15"/>
          <w:sz w:val="28"/>
          <w:szCs w:val="28"/>
        </w:rPr>
        <w:t xml:space="preserve"> </w:t>
      </w:r>
      <w:r w:rsidRPr="00650DED">
        <w:rPr>
          <w:sz w:val="28"/>
          <w:szCs w:val="28"/>
        </w:rPr>
        <w:t>Лысых Т.В.</w:t>
      </w:r>
    </w:p>
    <w:p w:rsidR="009407D7" w:rsidRPr="00650DED" w:rsidRDefault="009407D7" w:rsidP="00374897">
      <w:pPr>
        <w:tabs>
          <w:tab w:val="left" w:pos="180"/>
        </w:tabs>
        <w:spacing w:after="0" w:line="240" w:lineRule="auto"/>
        <w:ind w:left="1134"/>
        <w:jc w:val="both"/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</w:pPr>
      <w:r w:rsidRPr="00650DED">
        <w:rPr>
          <w:rFonts w:ascii="Times New Roman" w:hAnsi="Times New Roman" w:cs="Times New Roman"/>
          <w:sz w:val="28"/>
          <w:szCs w:val="28"/>
        </w:rPr>
        <w:t xml:space="preserve">Гликемический контроль при различных схемах противовоспалительной терапии после ФЭК у пациентов с сахарным диабетом // </w:t>
      </w:r>
      <w:r w:rsidRPr="00650DED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>Современные технологии в офтальмологии. – 2017.- №6(19). – С.259-261.</w:t>
      </w:r>
    </w:p>
    <w:p w:rsidR="009407D7" w:rsidRPr="00650DED" w:rsidRDefault="009407D7" w:rsidP="00374897">
      <w:pPr>
        <w:pStyle w:val="ab"/>
        <w:numPr>
          <w:ilvl w:val="0"/>
          <w:numId w:val="4"/>
        </w:numPr>
        <w:tabs>
          <w:tab w:val="clear" w:pos="705"/>
        </w:tabs>
        <w:spacing w:before="0" w:beforeAutospacing="0" w:after="0" w:afterAutospacing="0"/>
        <w:ind w:left="1134" w:hanging="567"/>
        <w:jc w:val="both"/>
        <w:rPr>
          <w:spacing w:val="15"/>
          <w:sz w:val="28"/>
          <w:szCs w:val="28"/>
        </w:rPr>
      </w:pPr>
      <w:proofErr w:type="spellStart"/>
      <w:r w:rsidRPr="00650DED">
        <w:rPr>
          <w:sz w:val="28"/>
          <w:szCs w:val="28"/>
        </w:rPr>
        <w:t>Клокова</w:t>
      </w:r>
      <w:proofErr w:type="spellEnd"/>
      <w:r w:rsidRPr="00650DED">
        <w:rPr>
          <w:sz w:val="28"/>
          <w:szCs w:val="28"/>
        </w:rPr>
        <w:t xml:space="preserve"> О.А., </w:t>
      </w:r>
      <w:proofErr w:type="spellStart"/>
      <w:r w:rsidRPr="00650DED">
        <w:rPr>
          <w:sz w:val="28"/>
          <w:szCs w:val="28"/>
        </w:rPr>
        <w:t>Гейденрих</w:t>
      </w:r>
      <w:proofErr w:type="spellEnd"/>
      <w:r w:rsidRPr="00650DED">
        <w:rPr>
          <w:sz w:val="28"/>
          <w:szCs w:val="28"/>
        </w:rPr>
        <w:t xml:space="preserve"> М.С., Гейко И.А. Современный «портрет» рефракционного пациента по данным социального опроса. </w:t>
      </w:r>
      <w:r w:rsidRPr="00650DED">
        <w:rPr>
          <w:rStyle w:val="a5"/>
          <w:b w:val="0"/>
          <w:spacing w:val="15"/>
          <w:sz w:val="28"/>
          <w:szCs w:val="28"/>
        </w:rPr>
        <w:t>// Современные технологии в офтальмологии. – 2017.- . №6(19). – С. 167-171.</w:t>
      </w:r>
    </w:p>
    <w:p w:rsidR="00B03572" w:rsidRPr="00650DED" w:rsidRDefault="00B03572" w:rsidP="00374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CD" w:rsidRPr="00650DED" w:rsidRDefault="003433CD" w:rsidP="00C82834">
      <w:pPr>
        <w:tabs>
          <w:tab w:val="left" w:pos="0"/>
          <w:tab w:val="left" w:pos="180"/>
          <w:tab w:val="num" w:pos="1065"/>
        </w:tabs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DED">
        <w:rPr>
          <w:rFonts w:ascii="Times New Roman" w:hAnsi="Times New Roman" w:cs="Times New Roman"/>
          <w:b/>
          <w:sz w:val="28"/>
          <w:szCs w:val="28"/>
        </w:rPr>
        <w:t>Центральные из</w:t>
      </w:r>
      <w:r w:rsidR="00B03572" w:rsidRPr="00650DED">
        <w:rPr>
          <w:rFonts w:ascii="Times New Roman" w:hAnsi="Times New Roman" w:cs="Times New Roman"/>
          <w:b/>
          <w:sz w:val="28"/>
          <w:szCs w:val="28"/>
        </w:rPr>
        <w:t>дания (согласно списку ВАК)</w:t>
      </w:r>
      <w:r w:rsidR="00C82834">
        <w:rPr>
          <w:rFonts w:ascii="Times New Roman" w:hAnsi="Times New Roman" w:cs="Times New Roman"/>
          <w:b/>
          <w:sz w:val="28"/>
          <w:szCs w:val="28"/>
        </w:rPr>
        <w:t xml:space="preserve"> – 12</w:t>
      </w:r>
      <w:r w:rsidR="00B03572" w:rsidRPr="00650DED">
        <w:rPr>
          <w:rFonts w:ascii="Times New Roman" w:hAnsi="Times New Roman" w:cs="Times New Roman"/>
          <w:b/>
          <w:sz w:val="28"/>
          <w:szCs w:val="28"/>
        </w:rPr>
        <w:t>:</w:t>
      </w:r>
    </w:p>
    <w:p w:rsidR="00C500F7" w:rsidRPr="00650DED" w:rsidRDefault="00C500F7" w:rsidP="00650DED">
      <w:pPr>
        <w:tabs>
          <w:tab w:val="left" w:pos="0"/>
          <w:tab w:val="left" w:pos="180"/>
          <w:tab w:val="num" w:pos="1065"/>
        </w:tabs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0F7" w:rsidRPr="00374897" w:rsidRDefault="00C500F7" w:rsidP="00374897">
      <w:pPr>
        <w:pStyle w:val="a7"/>
        <w:numPr>
          <w:ilvl w:val="1"/>
          <w:numId w:val="4"/>
        </w:numPr>
        <w:tabs>
          <w:tab w:val="left" w:pos="0"/>
          <w:tab w:val="left" w:pos="180"/>
        </w:tabs>
        <w:spacing w:after="0" w:line="240" w:lineRule="auto"/>
        <w:ind w:left="1134" w:hanging="567"/>
        <w:jc w:val="both"/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</w:pPr>
      <w:r w:rsidRPr="00374897">
        <w:rPr>
          <w:rFonts w:ascii="Times New Roman" w:hAnsi="Times New Roman" w:cs="Times New Roman"/>
          <w:sz w:val="28"/>
          <w:szCs w:val="28"/>
        </w:rPr>
        <w:t xml:space="preserve">Сахнов С.Н., </w:t>
      </w:r>
      <w:proofErr w:type="spellStart"/>
      <w:r w:rsidRPr="00374897">
        <w:rPr>
          <w:rFonts w:ascii="Times New Roman" w:hAnsi="Times New Roman" w:cs="Times New Roman"/>
          <w:spacing w:val="15"/>
          <w:sz w:val="28"/>
          <w:szCs w:val="28"/>
        </w:rPr>
        <w:t>Клокова</w:t>
      </w:r>
      <w:proofErr w:type="spellEnd"/>
      <w:r w:rsidRPr="00374897">
        <w:rPr>
          <w:rFonts w:ascii="Times New Roman" w:hAnsi="Times New Roman" w:cs="Times New Roman"/>
          <w:spacing w:val="15"/>
          <w:sz w:val="28"/>
          <w:szCs w:val="28"/>
        </w:rPr>
        <w:t xml:space="preserve"> О.А., </w:t>
      </w:r>
      <w:proofErr w:type="spellStart"/>
      <w:r w:rsidRPr="00374897">
        <w:rPr>
          <w:rFonts w:ascii="Times New Roman" w:hAnsi="Times New Roman" w:cs="Times New Roman"/>
          <w:spacing w:val="15"/>
          <w:sz w:val="28"/>
          <w:szCs w:val="28"/>
        </w:rPr>
        <w:t>Дамашаускас</w:t>
      </w:r>
      <w:proofErr w:type="spellEnd"/>
      <w:r w:rsidRPr="00374897">
        <w:rPr>
          <w:rFonts w:ascii="Times New Roman" w:hAnsi="Times New Roman" w:cs="Times New Roman"/>
          <w:spacing w:val="15"/>
          <w:sz w:val="28"/>
          <w:szCs w:val="28"/>
        </w:rPr>
        <w:t xml:space="preserve"> Р.О., Фомин А.В.</w:t>
      </w:r>
      <w:r w:rsidRPr="00374897">
        <w:rPr>
          <w:rFonts w:ascii="Times New Roman" w:hAnsi="Times New Roman" w:cs="Times New Roman"/>
          <w:b/>
          <w:spacing w:val="15"/>
          <w:sz w:val="28"/>
          <w:szCs w:val="28"/>
        </w:rPr>
        <w:t xml:space="preserve"> </w:t>
      </w:r>
      <w:r w:rsidRPr="00374897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 xml:space="preserve">Особенности состояния </w:t>
      </w:r>
      <w:proofErr w:type="spellStart"/>
      <w:r w:rsidRPr="00374897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>эпительального</w:t>
      </w:r>
      <w:proofErr w:type="spellEnd"/>
      <w:r w:rsidRPr="00374897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 xml:space="preserve"> слоя роговицы после </w:t>
      </w:r>
      <w:proofErr w:type="spellStart"/>
      <w:r w:rsidRPr="00374897">
        <w:rPr>
          <w:rStyle w:val="a5"/>
          <w:rFonts w:ascii="Times New Roman" w:hAnsi="Times New Roman" w:cs="Times New Roman"/>
          <w:b w:val="0"/>
          <w:spacing w:val="15"/>
          <w:sz w:val="28"/>
          <w:szCs w:val="28"/>
          <w:lang w:val="en-US"/>
        </w:rPr>
        <w:t>ReLEx</w:t>
      </w:r>
      <w:proofErr w:type="spellEnd"/>
      <w:r w:rsidRPr="00374897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>®</w:t>
      </w:r>
      <w:r w:rsidRPr="00374897">
        <w:rPr>
          <w:rStyle w:val="a5"/>
          <w:rFonts w:ascii="Times New Roman" w:hAnsi="Times New Roman" w:cs="Times New Roman"/>
          <w:b w:val="0"/>
          <w:spacing w:val="15"/>
          <w:sz w:val="28"/>
          <w:szCs w:val="28"/>
          <w:lang w:val="en-US"/>
        </w:rPr>
        <w:t>SMILE</w:t>
      </w:r>
      <w:r w:rsidRPr="00374897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 xml:space="preserve"> по данным оптической когерентной томографии //</w:t>
      </w:r>
      <w:r w:rsidRPr="00374897">
        <w:rPr>
          <w:rFonts w:ascii="Times New Roman" w:hAnsi="Times New Roman" w:cs="Times New Roman"/>
          <w:sz w:val="28"/>
          <w:szCs w:val="28"/>
        </w:rPr>
        <w:t xml:space="preserve"> Офтальмохирургия.−2016.–№4, −С. 61-68.</w:t>
      </w:r>
    </w:p>
    <w:p w:rsidR="00C500F7" w:rsidRPr="00650DED" w:rsidRDefault="00C500F7" w:rsidP="00374897">
      <w:pPr>
        <w:numPr>
          <w:ilvl w:val="1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50DED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Pr="00650DED">
        <w:rPr>
          <w:rFonts w:ascii="Times New Roman" w:hAnsi="Times New Roman" w:cs="Times New Roman"/>
          <w:sz w:val="28"/>
          <w:szCs w:val="28"/>
        </w:rPr>
        <w:t xml:space="preserve"> В.В., Сахнов С.Н., </w:t>
      </w:r>
      <w:proofErr w:type="spellStart"/>
      <w:r w:rsidRPr="00650DED">
        <w:rPr>
          <w:rFonts w:ascii="Times New Roman" w:hAnsi="Times New Roman" w:cs="Times New Roman"/>
          <w:sz w:val="28"/>
          <w:szCs w:val="28"/>
        </w:rPr>
        <w:t>Битюков</w:t>
      </w:r>
      <w:proofErr w:type="spellEnd"/>
      <w:r w:rsidRPr="00650DED">
        <w:rPr>
          <w:rFonts w:ascii="Times New Roman" w:hAnsi="Times New Roman" w:cs="Times New Roman"/>
          <w:sz w:val="28"/>
          <w:szCs w:val="28"/>
        </w:rPr>
        <w:t xml:space="preserve"> Ю.В., Дереза С.В., Кузнецов И.В. Выбор оптимального варианта </w:t>
      </w:r>
      <w:proofErr w:type="spellStart"/>
      <w:r w:rsidRPr="00650DED">
        <w:rPr>
          <w:rFonts w:ascii="Times New Roman" w:hAnsi="Times New Roman" w:cs="Times New Roman"/>
          <w:sz w:val="28"/>
          <w:szCs w:val="28"/>
        </w:rPr>
        <w:t>анальгоседации</w:t>
      </w:r>
      <w:proofErr w:type="spellEnd"/>
      <w:r w:rsidRPr="00650DED">
        <w:rPr>
          <w:rFonts w:ascii="Times New Roman" w:hAnsi="Times New Roman" w:cs="Times New Roman"/>
          <w:sz w:val="28"/>
          <w:szCs w:val="28"/>
        </w:rPr>
        <w:t xml:space="preserve"> с сохраненным сознанием в </w:t>
      </w:r>
      <w:proofErr w:type="gramStart"/>
      <w:r w:rsidRPr="00650DED">
        <w:rPr>
          <w:rFonts w:ascii="Times New Roman" w:hAnsi="Times New Roman" w:cs="Times New Roman"/>
          <w:sz w:val="28"/>
          <w:szCs w:val="28"/>
        </w:rPr>
        <w:t>амбулаторной</w:t>
      </w:r>
      <w:proofErr w:type="gramEnd"/>
      <w:r w:rsidRPr="00650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ED">
        <w:rPr>
          <w:rFonts w:ascii="Times New Roman" w:hAnsi="Times New Roman" w:cs="Times New Roman"/>
          <w:sz w:val="28"/>
          <w:szCs w:val="28"/>
        </w:rPr>
        <w:t>офтальмохирургии</w:t>
      </w:r>
      <w:proofErr w:type="spellEnd"/>
      <w:r w:rsidRPr="00650DED">
        <w:rPr>
          <w:rFonts w:ascii="Times New Roman" w:hAnsi="Times New Roman" w:cs="Times New Roman"/>
          <w:sz w:val="28"/>
          <w:szCs w:val="28"/>
        </w:rPr>
        <w:t>. // Современные проблемы науки и образования. – 2017. – № 2</w:t>
      </w:r>
      <w:r w:rsidRPr="00650D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50DED">
        <w:rPr>
          <w:rFonts w:ascii="Times New Roman" w:hAnsi="Times New Roman" w:cs="Times New Roman"/>
          <w:sz w:val="28"/>
          <w:szCs w:val="28"/>
        </w:rPr>
        <w:t xml:space="preserve"> – С.131.</w:t>
      </w:r>
      <w:r w:rsidRPr="00650D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DED">
        <w:rPr>
          <w:rFonts w:ascii="Times New Roman" w:hAnsi="Times New Roman" w:cs="Times New Roman"/>
          <w:sz w:val="28"/>
          <w:szCs w:val="28"/>
        </w:rPr>
        <w:t>(электронный научный журнал).</w:t>
      </w:r>
    </w:p>
    <w:p w:rsidR="00C500F7" w:rsidRPr="00650DED" w:rsidRDefault="00C500F7" w:rsidP="00374897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0DED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r w:rsidR="005D2558">
        <w:fldChar w:fldCharType="begin"/>
      </w:r>
      <w:r w:rsidR="005D2558" w:rsidRPr="005D2558">
        <w:rPr>
          <w:lang w:val="en-US"/>
        </w:rPr>
        <w:instrText xml:space="preserve"> HYPERLINK "http://www.science-education.ru/article/view?id=26387" </w:instrText>
      </w:r>
      <w:r w:rsidR="005D2558">
        <w:fldChar w:fldCharType="separate"/>
      </w:r>
      <w:r w:rsidRPr="00650DED">
        <w:rPr>
          <w:rStyle w:val="a6"/>
          <w:rFonts w:ascii="Times New Roman" w:hAnsi="Times New Roman" w:cs="Times New Roman"/>
          <w:sz w:val="28"/>
          <w:szCs w:val="28"/>
          <w:lang w:val="en-US"/>
        </w:rPr>
        <w:t>http://www.science-education.ru/article/view?id=26387</w:t>
      </w:r>
      <w:r w:rsidR="005D2558">
        <w:rPr>
          <w:rStyle w:val="a6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C500F7" w:rsidRPr="00650DED" w:rsidRDefault="00C500F7" w:rsidP="00374897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50DED">
        <w:rPr>
          <w:rFonts w:ascii="Times New Roman" w:hAnsi="Times New Roman" w:cs="Times New Roman"/>
          <w:sz w:val="28"/>
          <w:szCs w:val="28"/>
        </w:rPr>
        <w:t>(журнал включен в Перечень российских рецензируемых научных журналов 09.02 2016г., № 1872).</w:t>
      </w:r>
    </w:p>
    <w:p w:rsidR="00C500F7" w:rsidRPr="00650DED" w:rsidRDefault="00C500F7" w:rsidP="00374897">
      <w:pPr>
        <w:pStyle w:val="ab"/>
        <w:numPr>
          <w:ilvl w:val="1"/>
          <w:numId w:val="4"/>
        </w:numPr>
        <w:spacing w:before="0" w:beforeAutospacing="0" w:after="0" w:afterAutospacing="0"/>
        <w:ind w:left="1134" w:hanging="567"/>
        <w:jc w:val="both"/>
        <w:rPr>
          <w:sz w:val="28"/>
          <w:szCs w:val="28"/>
        </w:rPr>
      </w:pPr>
      <w:r w:rsidRPr="00650DED">
        <w:rPr>
          <w:spacing w:val="15"/>
          <w:sz w:val="28"/>
          <w:szCs w:val="28"/>
        </w:rPr>
        <w:t xml:space="preserve">Нефедов Д.А., Гулевская О.Н., Зеленская А.В., Хананашвили Я.А., </w:t>
      </w:r>
      <w:proofErr w:type="spellStart"/>
      <w:r w:rsidRPr="00650DED">
        <w:rPr>
          <w:spacing w:val="15"/>
          <w:sz w:val="28"/>
          <w:szCs w:val="28"/>
        </w:rPr>
        <w:t>Голубцова</w:t>
      </w:r>
      <w:proofErr w:type="spellEnd"/>
      <w:r w:rsidRPr="00650DED">
        <w:rPr>
          <w:spacing w:val="15"/>
          <w:sz w:val="28"/>
          <w:szCs w:val="28"/>
        </w:rPr>
        <w:t xml:space="preserve"> Г.А., Галенко-</w:t>
      </w:r>
      <w:proofErr w:type="spellStart"/>
      <w:r w:rsidRPr="00650DED">
        <w:rPr>
          <w:spacing w:val="15"/>
          <w:sz w:val="28"/>
          <w:szCs w:val="28"/>
        </w:rPr>
        <w:t>Ярошевский</w:t>
      </w:r>
      <w:proofErr w:type="spellEnd"/>
      <w:r w:rsidRPr="00650DED">
        <w:rPr>
          <w:spacing w:val="15"/>
          <w:sz w:val="28"/>
          <w:szCs w:val="28"/>
        </w:rPr>
        <w:t xml:space="preserve"> П.А. </w:t>
      </w:r>
      <w:proofErr w:type="spellStart"/>
      <w:r w:rsidRPr="00650DED">
        <w:rPr>
          <w:spacing w:val="15"/>
          <w:sz w:val="28"/>
          <w:szCs w:val="28"/>
        </w:rPr>
        <w:t>Дерматопротекторная</w:t>
      </w:r>
      <w:proofErr w:type="spellEnd"/>
      <w:r w:rsidRPr="00650DED">
        <w:rPr>
          <w:spacing w:val="15"/>
          <w:sz w:val="28"/>
          <w:szCs w:val="28"/>
        </w:rPr>
        <w:t xml:space="preserve"> активность </w:t>
      </w:r>
      <w:proofErr w:type="spellStart"/>
      <w:r w:rsidRPr="00650DED">
        <w:rPr>
          <w:spacing w:val="15"/>
          <w:sz w:val="28"/>
          <w:szCs w:val="28"/>
        </w:rPr>
        <w:t>димефосфона</w:t>
      </w:r>
      <w:proofErr w:type="spellEnd"/>
      <w:r w:rsidRPr="00650DED">
        <w:rPr>
          <w:spacing w:val="15"/>
          <w:sz w:val="28"/>
          <w:szCs w:val="28"/>
        </w:rPr>
        <w:t xml:space="preserve"> при редуцированном кровообращении в коже на фоне экспериментального сахарного диабета и экзогенной </w:t>
      </w:r>
      <w:proofErr w:type="spellStart"/>
      <w:r w:rsidRPr="00650DED">
        <w:rPr>
          <w:spacing w:val="15"/>
          <w:sz w:val="28"/>
          <w:szCs w:val="28"/>
        </w:rPr>
        <w:t>гиперхолестеринемии</w:t>
      </w:r>
      <w:proofErr w:type="spellEnd"/>
      <w:r w:rsidRPr="00650DED">
        <w:rPr>
          <w:spacing w:val="15"/>
          <w:sz w:val="28"/>
          <w:szCs w:val="28"/>
        </w:rPr>
        <w:t xml:space="preserve"> // Кубанский научный медицинский вестник. – 2017. – Т.24. - №3. – С.76-82.</w:t>
      </w:r>
    </w:p>
    <w:p w:rsidR="009407D7" w:rsidRPr="00650DED" w:rsidRDefault="009407D7" w:rsidP="00374897">
      <w:pPr>
        <w:pStyle w:val="a7"/>
        <w:numPr>
          <w:ilvl w:val="1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0DED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Pr="00650DED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650DED">
        <w:rPr>
          <w:rFonts w:ascii="Times New Roman" w:hAnsi="Times New Roman" w:cs="Times New Roman"/>
          <w:sz w:val="28"/>
          <w:szCs w:val="28"/>
        </w:rPr>
        <w:t>Битюков</w:t>
      </w:r>
      <w:proofErr w:type="spellEnd"/>
      <w:r w:rsidRPr="00650DED">
        <w:rPr>
          <w:rFonts w:ascii="Times New Roman" w:hAnsi="Times New Roman" w:cs="Times New Roman"/>
          <w:sz w:val="28"/>
          <w:szCs w:val="28"/>
        </w:rPr>
        <w:t xml:space="preserve"> Ю.В., Дереза С.В., Кузнецов И.В., </w:t>
      </w:r>
      <w:proofErr w:type="spellStart"/>
      <w:r w:rsidRPr="00650DED">
        <w:rPr>
          <w:rFonts w:ascii="Times New Roman" w:hAnsi="Times New Roman" w:cs="Times New Roman"/>
          <w:sz w:val="28"/>
          <w:szCs w:val="28"/>
        </w:rPr>
        <w:t>Порядина</w:t>
      </w:r>
      <w:proofErr w:type="spellEnd"/>
      <w:r w:rsidRPr="00650DED">
        <w:rPr>
          <w:rFonts w:ascii="Times New Roman" w:hAnsi="Times New Roman" w:cs="Times New Roman"/>
          <w:sz w:val="28"/>
          <w:szCs w:val="28"/>
        </w:rPr>
        <w:t xml:space="preserve"> О.В., Федоренко С.С., Черкасова И.В., Чуприн С.В. </w:t>
      </w:r>
      <w:r w:rsidRPr="00650DED">
        <w:rPr>
          <w:rFonts w:ascii="Times New Roman" w:eastAsia="Calibri" w:hAnsi="Times New Roman" w:cs="Times New Roman"/>
          <w:sz w:val="28"/>
          <w:szCs w:val="28"/>
        </w:rPr>
        <w:t xml:space="preserve">Анальгетик центрального действия </w:t>
      </w:r>
      <w:proofErr w:type="spellStart"/>
      <w:r w:rsidRPr="00650DED">
        <w:rPr>
          <w:rFonts w:ascii="Times New Roman" w:eastAsia="Calibri" w:hAnsi="Times New Roman" w:cs="Times New Roman"/>
          <w:sz w:val="28"/>
          <w:szCs w:val="28"/>
        </w:rPr>
        <w:t>нефопам</w:t>
      </w:r>
      <w:proofErr w:type="spellEnd"/>
      <w:r w:rsidRPr="00650DED">
        <w:rPr>
          <w:rFonts w:ascii="Times New Roman" w:eastAsia="Calibri" w:hAnsi="Times New Roman" w:cs="Times New Roman"/>
          <w:sz w:val="28"/>
          <w:szCs w:val="28"/>
        </w:rPr>
        <w:t xml:space="preserve"> как компонент </w:t>
      </w:r>
      <w:proofErr w:type="spellStart"/>
      <w:r w:rsidRPr="00650DED">
        <w:rPr>
          <w:rFonts w:ascii="Times New Roman" w:eastAsia="Calibri" w:hAnsi="Times New Roman" w:cs="Times New Roman"/>
          <w:sz w:val="28"/>
          <w:szCs w:val="28"/>
        </w:rPr>
        <w:t>анальгоседации</w:t>
      </w:r>
      <w:proofErr w:type="spellEnd"/>
      <w:r w:rsidRPr="00650DE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650DED">
        <w:rPr>
          <w:rFonts w:ascii="Times New Roman" w:eastAsia="Calibri" w:hAnsi="Times New Roman" w:cs="Times New Roman"/>
          <w:sz w:val="28"/>
          <w:szCs w:val="28"/>
        </w:rPr>
        <w:t>офтальмохирургии</w:t>
      </w:r>
      <w:proofErr w:type="spellEnd"/>
      <w:r w:rsidRPr="00650DED">
        <w:rPr>
          <w:rFonts w:ascii="Times New Roman" w:eastAsia="Calibri" w:hAnsi="Times New Roman" w:cs="Times New Roman"/>
          <w:sz w:val="28"/>
          <w:szCs w:val="28"/>
        </w:rPr>
        <w:t xml:space="preserve"> //</w:t>
      </w:r>
      <w:r w:rsidRPr="00650DED">
        <w:rPr>
          <w:rFonts w:ascii="Times New Roman" w:hAnsi="Times New Roman" w:cs="Times New Roman"/>
          <w:sz w:val="28"/>
          <w:szCs w:val="28"/>
        </w:rPr>
        <w:t xml:space="preserve"> Регионарная анестезия и лечение острой боли. –</w:t>
      </w:r>
    </w:p>
    <w:p w:rsidR="009407D7" w:rsidRPr="00650DED" w:rsidRDefault="009407D7" w:rsidP="00374897">
      <w:pPr>
        <w:pStyle w:val="a7"/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50DED">
        <w:rPr>
          <w:rFonts w:ascii="Times New Roman" w:hAnsi="Times New Roman" w:cs="Times New Roman"/>
          <w:sz w:val="28"/>
          <w:szCs w:val="28"/>
        </w:rPr>
        <w:t>2017. - Том 11, №3. – С. 189-194.</w:t>
      </w:r>
    </w:p>
    <w:p w:rsidR="009407D7" w:rsidRPr="00650DED" w:rsidRDefault="009407D7" w:rsidP="00374897">
      <w:pPr>
        <w:numPr>
          <w:ilvl w:val="1"/>
          <w:numId w:val="4"/>
        </w:numPr>
        <w:tabs>
          <w:tab w:val="left" w:pos="0"/>
          <w:tab w:val="left" w:pos="18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0DED">
        <w:rPr>
          <w:rFonts w:ascii="Times New Roman" w:hAnsi="Times New Roman" w:cs="Times New Roman"/>
          <w:sz w:val="28"/>
          <w:szCs w:val="28"/>
        </w:rPr>
        <w:t>Твердова</w:t>
      </w:r>
      <w:proofErr w:type="spellEnd"/>
      <w:r w:rsidRPr="00650DED">
        <w:rPr>
          <w:rFonts w:ascii="Times New Roman" w:hAnsi="Times New Roman" w:cs="Times New Roman"/>
          <w:sz w:val="28"/>
          <w:szCs w:val="28"/>
        </w:rPr>
        <w:t xml:space="preserve"> Д.В., </w:t>
      </w:r>
      <w:proofErr w:type="spellStart"/>
      <w:r w:rsidRPr="00650DED">
        <w:rPr>
          <w:rFonts w:ascii="Times New Roman" w:hAnsi="Times New Roman" w:cs="Times New Roman"/>
          <w:sz w:val="28"/>
          <w:szCs w:val="28"/>
        </w:rPr>
        <w:t>Лексуткина</w:t>
      </w:r>
      <w:proofErr w:type="spellEnd"/>
      <w:r w:rsidRPr="00650DED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650DED">
        <w:rPr>
          <w:rFonts w:ascii="Times New Roman" w:hAnsi="Times New Roman" w:cs="Times New Roman"/>
          <w:sz w:val="28"/>
          <w:szCs w:val="28"/>
        </w:rPr>
        <w:t>Копаева</w:t>
      </w:r>
      <w:proofErr w:type="spellEnd"/>
      <w:r w:rsidRPr="00650DED">
        <w:rPr>
          <w:rFonts w:ascii="Times New Roman" w:hAnsi="Times New Roman" w:cs="Times New Roman"/>
          <w:sz w:val="28"/>
          <w:szCs w:val="28"/>
        </w:rPr>
        <w:t xml:space="preserve"> В.Г. Отечественная технология лазерной экстракции катаракты с </w:t>
      </w:r>
      <w:proofErr w:type="spellStart"/>
      <w:r w:rsidRPr="00650DED">
        <w:rPr>
          <w:rFonts w:ascii="Times New Roman" w:hAnsi="Times New Roman" w:cs="Times New Roman"/>
          <w:sz w:val="28"/>
          <w:szCs w:val="28"/>
        </w:rPr>
        <w:t>фемтосопровождением</w:t>
      </w:r>
      <w:proofErr w:type="spellEnd"/>
      <w:r w:rsidRPr="00650DED">
        <w:rPr>
          <w:rFonts w:ascii="Times New Roman" w:hAnsi="Times New Roman" w:cs="Times New Roman"/>
          <w:sz w:val="28"/>
          <w:szCs w:val="28"/>
        </w:rPr>
        <w:t xml:space="preserve"> у пациентов с патологией связочного аппарата хрусталика // Научно-практический рецензируемый медицинский журнал «Практическая медицина» №9 (110)' 2017 / том 1. − С. 97-100.</w:t>
      </w:r>
    </w:p>
    <w:p w:rsidR="009407D7" w:rsidRPr="00650DED" w:rsidRDefault="009407D7" w:rsidP="00374897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0DED">
        <w:rPr>
          <w:rFonts w:ascii="Times New Roman" w:hAnsi="Times New Roman" w:cs="Times New Roman"/>
          <w:sz w:val="28"/>
          <w:szCs w:val="28"/>
        </w:rPr>
        <w:t>Заболотний</w:t>
      </w:r>
      <w:proofErr w:type="spellEnd"/>
      <w:r w:rsidRPr="00650DED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Pr="00650DED">
        <w:rPr>
          <w:rFonts w:ascii="Times New Roman" w:hAnsi="Times New Roman" w:cs="Times New Roman"/>
          <w:sz w:val="28"/>
          <w:szCs w:val="28"/>
        </w:rPr>
        <w:t>Карагодина</w:t>
      </w:r>
      <w:proofErr w:type="spellEnd"/>
      <w:r w:rsidRPr="00650DED">
        <w:rPr>
          <w:rFonts w:ascii="Times New Roman" w:hAnsi="Times New Roman" w:cs="Times New Roman"/>
          <w:sz w:val="28"/>
          <w:szCs w:val="28"/>
        </w:rPr>
        <w:t xml:space="preserve"> П.А., </w:t>
      </w:r>
      <w:proofErr w:type="spellStart"/>
      <w:r w:rsidRPr="00650DED">
        <w:rPr>
          <w:rFonts w:ascii="Times New Roman" w:hAnsi="Times New Roman" w:cs="Times New Roman"/>
          <w:sz w:val="28"/>
          <w:szCs w:val="28"/>
        </w:rPr>
        <w:t>Арланова</w:t>
      </w:r>
      <w:proofErr w:type="spellEnd"/>
      <w:r w:rsidRPr="00650DED">
        <w:rPr>
          <w:rFonts w:ascii="Times New Roman" w:hAnsi="Times New Roman" w:cs="Times New Roman"/>
          <w:sz w:val="28"/>
          <w:szCs w:val="28"/>
        </w:rPr>
        <w:t xml:space="preserve"> Т.И., Леонова А.А. Рецидив вторичной пролиферативной катаракты (клинический случай) </w:t>
      </w:r>
      <w:r w:rsidRPr="00650DED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r w:rsidRPr="00650DED">
        <w:rPr>
          <w:rFonts w:ascii="Times New Roman" w:hAnsi="Times New Roman" w:cs="Times New Roman"/>
          <w:sz w:val="28"/>
          <w:szCs w:val="28"/>
        </w:rPr>
        <w:t>Научно-</w:t>
      </w:r>
      <w:r w:rsidRPr="00650DED">
        <w:rPr>
          <w:rFonts w:ascii="Times New Roman" w:hAnsi="Times New Roman" w:cs="Times New Roman"/>
          <w:sz w:val="28"/>
          <w:szCs w:val="28"/>
        </w:rPr>
        <w:lastRenderedPageBreak/>
        <w:t>практический рецензируемый медицинский журнал «Практическая медицина» №9 (110)' 2017 / том 2. – С. 83-85.</w:t>
      </w:r>
    </w:p>
    <w:p w:rsidR="009407D7" w:rsidRPr="00374897" w:rsidRDefault="009407D7" w:rsidP="00374897">
      <w:pPr>
        <w:pStyle w:val="a7"/>
        <w:numPr>
          <w:ilvl w:val="1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4897">
        <w:rPr>
          <w:rFonts w:ascii="Times New Roman" w:hAnsi="Times New Roman" w:cs="Times New Roman"/>
          <w:sz w:val="28"/>
          <w:szCs w:val="28"/>
        </w:rPr>
        <w:t>Трилюдина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 xml:space="preserve"> Ю. И., Курочкин В. Н., Терехова Т. В., </w:t>
      </w:r>
      <w:proofErr w:type="spellStart"/>
      <w:r w:rsidRPr="00374897">
        <w:rPr>
          <w:rFonts w:ascii="Times New Roman" w:hAnsi="Times New Roman" w:cs="Times New Roman"/>
          <w:sz w:val="28"/>
          <w:szCs w:val="28"/>
        </w:rPr>
        <w:t>Глумскова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 xml:space="preserve"> Ю. Д. Современные методы хирургического лечения остаточного угла косоглазия. // «Вестник Тамбовского Университета», </w:t>
      </w:r>
      <w:proofErr w:type="gramStart"/>
      <w:r w:rsidRPr="0037489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374897">
        <w:rPr>
          <w:rFonts w:ascii="Times New Roman" w:hAnsi="Times New Roman" w:cs="Times New Roman"/>
          <w:sz w:val="28"/>
          <w:szCs w:val="28"/>
        </w:rPr>
        <w:t xml:space="preserve">ер. Естественные и технические науки, - Тамбов, 2017. –Т. 22. – </w:t>
      </w:r>
      <w:proofErr w:type="spellStart"/>
      <w:r w:rsidRPr="0037489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 xml:space="preserve">. 4. – </w:t>
      </w:r>
      <w:r w:rsidRPr="0037489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74897">
        <w:rPr>
          <w:rFonts w:ascii="Times New Roman" w:hAnsi="Times New Roman" w:cs="Times New Roman"/>
          <w:sz w:val="28"/>
          <w:szCs w:val="28"/>
        </w:rPr>
        <w:t>. 734-738.</w:t>
      </w:r>
    </w:p>
    <w:p w:rsidR="009407D7" w:rsidRPr="00650DED" w:rsidRDefault="009407D7" w:rsidP="00374897">
      <w:pPr>
        <w:numPr>
          <w:ilvl w:val="1"/>
          <w:numId w:val="4"/>
        </w:numPr>
        <w:spacing w:after="0" w:line="240" w:lineRule="auto"/>
        <w:ind w:left="1134" w:hanging="567"/>
        <w:jc w:val="both"/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</w:pPr>
      <w:proofErr w:type="spellStart"/>
      <w:r w:rsidRPr="00650DED">
        <w:rPr>
          <w:rFonts w:ascii="Times New Roman" w:hAnsi="Times New Roman" w:cs="Times New Roman"/>
          <w:spacing w:val="15"/>
          <w:sz w:val="28"/>
          <w:szCs w:val="28"/>
        </w:rPr>
        <w:t>Подтынных</w:t>
      </w:r>
      <w:proofErr w:type="spellEnd"/>
      <w:r w:rsidRPr="00650DED">
        <w:rPr>
          <w:rFonts w:ascii="Times New Roman" w:hAnsi="Times New Roman" w:cs="Times New Roman"/>
          <w:spacing w:val="15"/>
          <w:sz w:val="28"/>
          <w:szCs w:val="28"/>
        </w:rPr>
        <w:t xml:space="preserve"> Е.В., </w:t>
      </w:r>
      <w:proofErr w:type="spellStart"/>
      <w:r w:rsidRPr="00650DED">
        <w:rPr>
          <w:rFonts w:ascii="Times New Roman" w:hAnsi="Times New Roman" w:cs="Times New Roman"/>
          <w:spacing w:val="15"/>
          <w:sz w:val="28"/>
          <w:szCs w:val="28"/>
        </w:rPr>
        <w:t>Комаровских</w:t>
      </w:r>
      <w:proofErr w:type="spellEnd"/>
      <w:r w:rsidRPr="00650DED">
        <w:rPr>
          <w:rFonts w:ascii="Times New Roman" w:hAnsi="Times New Roman" w:cs="Times New Roman"/>
          <w:spacing w:val="15"/>
          <w:sz w:val="28"/>
          <w:szCs w:val="28"/>
        </w:rPr>
        <w:t xml:space="preserve"> Е.Н., Сахнов С.Н.</w:t>
      </w:r>
      <w:r w:rsidRPr="00650DED">
        <w:rPr>
          <w:rFonts w:ascii="Times New Roman" w:hAnsi="Times New Roman" w:cs="Times New Roman"/>
          <w:b/>
          <w:spacing w:val="15"/>
          <w:sz w:val="28"/>
          <w:szCs w:val="28"/>
        </w:rPr>
        <w:t xml:space="preserve"> </w:t>
      </w:r>
      <w:proofErr w:type="spellStart"/>
      <w:r w:rsidRPr="00650DED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>Морфометричекая</w:t>
      </w:r>
      <w:proofErr w:type="spellEnd"/>
      <w:r w:rsidRPr="00650DED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 xml:space="preserve"> оценка зрительного нерва и сетчатки у больных с </w:t>
      </w:r>
      <w:proofErr w:type="spellStart"/>
      <w:r w:rsidRPr="00650DED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>кератоконусом</w:t>
      </w:r>
      <w:proofErr w:type="spellEnd"/>
      <w:r w:rsidRPr="00650DED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 xml:space="preserve"> // Современные проблемы науки и образования. – 2017. – № 6 http://www.science-education.ru/article/view?id=27131.(электронный научный журнал).</w:t>
      </w:r>
    </w:p>
    <w:p w:rsidR="009407D7" w:rsidRPr="00650DED" w:rsidRDefault="009407D7" w:rsidP="00374897">
      <w:pPr>
        <w:numPr>
          <w:ilvl w:val="1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50DED">
        <w:rPr>
          <w:rFonts w:ascii="Times New Roman" w:hAnsi="Times New Roman" w:cs="Times New Roman"/>
          <w:sz w:val="28"/>
          <w:szCs w:val="28"/>
        </w:rPr>
        <w:t xml:space="preserve">Чуян Е.Н., </w:t>
      </w:r>
      <w:proofErr w:type="spellStart"/>
      <w:r w:rsidRPr="00650DED">
        <w:rPr>
          <w:rFonts w:ascii="Times New Roman" w:hAnsi="Times New Roman" w:cs="Times New Roman"/>
          <w:sz w:val="28"/>
          <w:szCs w:val="28"/>
        </w:rPr>
        <w:t>Раваева</w:t>
      </w:r>
      <w:proofErr w:type="spellEnd"/>
      <w:r w:rsidRPr="00650DED">
        <w:rPr>
          <w:rFonts w:ascii="Times New Roman" w:hAnsi="Times New Roman" w:cs="Times New Roman"/>
          <w:sz w:val="28"/>
          <w:szCs w:val="28"/>
        </w:rPr>
        <w:t xml:space="preserve"> М.Ю., Нефедов Д.А., Зеленская А.В., Галенко-</w:t>
      </w:r>
      <w:proofErr w:type="spellStart"/>
      <w:r w:rsidRPr="00650DED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650DED">
        <w:rPr>
          <w:rFonts w:ascii="Times New Roman" w:hAnsi="Times New Roman" w:cs="Times New Roman"/>
          <w:sz w:val="28"/>
          <w:szCs w:val="28"/>
        </w:rPr>
        <w:t xml:space="preserve"> П.А. Влияние </w:t>
      </w:r>
      <w:proofErr w:type="spellStart"/>
      <w:r w:rsidRPr="00650DED">
        <w:rPr>
          <w:rFonts w:ascii="Times New Roman" w:hAnsi="Times New Roman" w:cs="Times New Roman"/>
          <w:sz w:val="28"/>
          <w:szCs w:val="28"/>
        </w:rPr>
        <w:t>димефосфона</w:t>
      </w:r>
      <w:proofErr w:type="spellEnd"/>
      <w:r w:rsidRPr="00650DE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50DED">
        <w:rPr>
          <w:rFonts w:ascii="Times New Roman" w:hAnsi="Times New Roman" w:cs="Times New Roman"/>
          <w:sz w:val="28"/>
          <w:szCs w:val="28"/>
        </w:rPr>
        <w:t>микрогемодинамику</w:t>
      </w:r>
      <w:proofErr w:type="spellEnd"/>
      <w:r w:rsidRPr="00650DED">
        <w:rPr>
          <w:rFonts w:ascii="Times New Roman" w:hAnsi="Times New Roman" w:cs="Times New Roman"/>
          <w:sz w:val="28"/>
          <w:szCs w:val="28"/>
        </w:rPr>
        <w:t xml:space="preserve"> в коже // Кубанский научный медицинский вестник. – 2017. - №5. – с. 91-96.</w:t>
      </w:r>
    </w:p>
    <w:p w:rsidR="00C500F7" w:rsidRPr="00374897" w:rsidRDefault="009407D7" w:rsidP="00374897">
      <w:pPr>
        <w:pStyle w:val="ab"/>
        <w:numPr>
          <w:ilvl w:val="1"/>
          <w:numId w:val="4"/>
        </w:numPr>
        <w:spacing w:before="0" w:beforeAutospacing="0" w:after="0" w:afterAutospacing="0"/>
        <w:ind w:left="1134" w:hanging="567"/>
        <w:jc w:val="both"/>
        <w:rPr>
          <w:bCs/>
          <w:sz w:val="28"/>
          <w:szCs w:val="28"/>
        </w:rPr>
      </w:pPr>
      <w:proofErr w:type="spellStart"/>
      <w:r w:rsidRPr="00650DED">
        <w:rPr>
          <w:bCs/>
          <w:sz w:val="28"/>
          <w:szCs w:val="28"/>
        </w:rPr>
        <w:t>Чухраёв</w:t>
      </w:r>
      <w:proofErr w:type="spellEnd"/>
      <w:r w:rsidRPr="00650DED">
        <w:rPr>
          <w:bCs/>
          <w:sz w:val="28"/>
          <w:szCs w:val="28"/>
        </w:rPr>
        <w:t xml:space="preserve"> А.М., Ходжаев</w:t>
      </w:r>
      <w:r w:rsidRPr="00650DED">
        <w:rPr>
          <w:spacing w:val="15"/>
          <w:sz w:val="28"/>
          <w:szCs w:val="28"/>
        </w:rPr>
        <w:t xml:space="preserve"> Н.С.,</w:t>
      </w:r>
      <w:r w:rsidRPr="00650DED">
        <w:rPr>
          <w:bCs/>
          <w:sz w:val="28"/>
          <w:szCs w:val="28"/>
        </w:rPr>
        <w:t xml:space="preserve"> Малюгин Б.Э., Дога А.В., </w:t>
      </w:r>
      <w:proofErr w:type="spellStart"/>
      <w:r w:rsidRPr="00650DED">
        <w:rPr>
          <w:bCs/>
          <w:sz w:val="28"/>
          <w:szCs w:val="28"/>
        </w:rPr>
        <w:t>Заболотний</w:t>
      </w:r>
      <w:proofErr w:type="spellEnd"/>
      <w:r w:rsidRPr="00650DED">
        <w:rPr>
          <w:bCs/>
          <w:sz w:val="28"/>
          <w:szCs w:val="28"/>
        </w:rPr>
        <w:t xml:space="preserve"> А.Г. Региональный офтальмологический кластер как основа ресурсного обеспечения процесса и процедуры аккредитации врачей при совершенствовании офтальмологической помощи на уровне субъекта Российской Федерации // </w:t>
      </w:r>
      <w:r w:rsidRPr="00650DED">
        <w:rPr>
          <w:rStyle w:val="a5"/>
          <w:b w:val="0"/>
          <w:spacing w:val="15"/>
          <w:sz w:val="28"/>
          <w:szCs w:val="28"/>
        </w:rPr>
        <w:t xml:space="preserve">Вестник офтальмологии – 2017 – №6 </w:t>
      </w:r>
      <w:r w:rsidRPr="00650DED">
        <w:rPr>
          <w:sz w:val="28"/>
          <w:szCs w:val="28"/>
        </w:rPr>
        <w:t xml:space="preserve">– </w:t>
      </w:r>
      <w:r w:rsidRPr="00650DED">
        <w:rPr>
          <w:sz w:val="28"/>
          <w:szCs w:val="28"/>
          <w:lang w:val="en-US"/>
        </w:rPr>
        <w:t>C</w:t>
      </w:r>
      <w:r w:rsidRPr="00650DED">
        <w:rPr>
          <w:sz w:val="28"/>
          <w:szCs w:val="28"/>
        </w:rPr>
        <w:t xml:space="preserve">. </w:t>
      </w:r>
      <w:r w:rsidRPr="00650DED">
        <w:rPr>
          <w:sz w:val="28"/>
          <w:szCs w:val="28"/>
          <w:u w:val="single"/>
        </w:rPr>
        <w:t xml:space="preserve">    </w:t>
      </w:r>
      <w:r w:rsidRPr="00650DED">
        <w:rPr>
          <w:sz w:val="28"/>
          <w:szCs w:val="28"/>
        </w:rPr>
        <w:t>.</w:t>
      </w:r>
    </w:p>
    <w:p w:rsidR="00034F1F" w:rsidRPr="00034F1F" w:rsidRDefault="00034F1F" w:rsidP="00034F1F">
      <w:pPr>
        <w:pStyle w:val="a7"/>
        <w:numPr>
          <w:ilvl w:val="1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</w:rPr>
      </w:pPr>
      <w:proofErr w:type="spellStart"/>
      <w:r w:rsidRPr="00034F1F">
        <w:rPr>
          <w:rFonts w:ascii="Times New Roman" w:hAnsi="Times New Roman" w:cs="Times New Roman"/>
          <w:sz w:val="28"/>
        </w:rPr>
        <w:t>Клокова</w:t>
      </w:r>
      <w:proofErr w:type="spellEnd"/>
      <w:r w:rsidRPr="00034F1F">
        <w:rPr>
          <w:rFonts w:ascii="Times New Roman" w:hAnsi="Times New Roman" w:cs="Times New Roman"/>
          <w:sz w:val="28"/>
        </w:rPr>
        <w:t xml:space="preserve"> О.А., </w:t>
      </w:r>
      <w:proofErr w:type="spellStart"/>
      <w:r w:rsidRPr="00034F1F">
        <w:rPr>
          <w:rFonts w:ascii="Times New Roman" w:hAnsi="Times New Roman" w:cs="Times New Roman"/>
          <w:sz w:val="28"/>
        </w:rPr>
        <w:t>Мясникова</w:t>
      </w:r>
      <w:proofErr w:type="spellEnd"/>
      <w:r w:rsidRPr="00034F1F">
        <w:rPr>
          <w:rFonts w:ascii="Times New Roman" w:hAnsi="Times New Roman" w:cs="Times New Roman"/>
          <w:sz w:val="28"/>
        </w:rPr>
        <w:t xml:space="preserve"> В.В., Сахнов С.Н., </w:t>
      </w:r>
      <w:proofErr w:type="spellStart"/>
      <w:r w:rsidRPr="00034F1F">
        <w:rPr>
          <w:rFonts w:ascii="Times New Roman" w:hAnsi="Times New Roman" w:cs="Times New Roman"/>
          <w:sz w:val="28"/>
        </w:rPr>
        <w:t>Дамашаускас</w:t>
      </w:r>
      <w:proofErr w:type="spellEnd"/>
      <w:r w:rsidRPr="00034F1F">
        <w:rPr>
          <w:rFonts w:ascii="Times New Roman" w:hAnsi="Times New Roman" w:cs="Times New Roman"/>
          <w:sz w:val="28"/>
        </w:rPr>
        <w:t xml:space="preserve"> Р.О. Новый подход к профилактике операционных осложнений при коррекции сложного миопического астигматизма методом </w:t>
      </w:r>
      <w:proofErr w:type="spellStart"/>
      <w:r w:rsidRPr="00034F1F">
        <w:rPr>
          <w:rFonts w:ascii="Times New Roman" w:hAnsi="Times New Roman" w:cs="Times New Roman"/>
          <w:sz w:val="28"/>
        </w:rPr>
        <w:t>ReLEx</w:t>
      </w:r>
      <w:proofErr w:type="spellEnd"/>
      <w:r w:rsidRPr="00034F1F">
        <w:rPr>
          <w:rFonts w:ascii="Times New Roman" w:hAnsi="Times New Roman" w:cs="Times New Roman"/>
          <w:sz w:val="28"/>
        </w:rPr>
        <w:t xml:space="preserve">® SMILE // </w:t>
      </w:r>
      <w:proofErr w:type="spellStart"/>
      <w:r w:rsidRPr="00034F1F">
        <w:rPr>
          <w:rFonts w:ascii="Times New Roman" w:hAnsi="Times New Roman" w:cs="Times New Roman"/>
          <w:sz w:val="28"/>
        </w:rPr>
        <w:t>Офтальмохирургия</w:t>
      </w:r>
      <w:proofErr w:type="spellEnd"/>
      <w:r w:rsidRPr="00034F1F">
        <w:rPr>
          <w:rFonts w:ascii="Times New Roman" w:hAnsi="Times New Roman" w:cs="Times New Roman"/>
          <w:sz w:val="28"/>
        </w:rPr>
        <w:t xml:space="preserve"> − 2017.-№4. − С. 50-54.</w:t>
      </w:r>
    </w:p>
    <w:p w:rsidR="00034F1F" w:rsidRPr="00034F1F" w:rsidRDefault="00034F1F" w:rsidP="00034F1F">
      <w:pPr>
        <w:numPr>
          <w:ilvl w:val="1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</w:rPr>
      </w:pPr>
      <w:proofErr w:type="spellStart"/>
      <w:r w:rsidRPr="00034F1F">
        <w:rPr>
          <w:rFonts w:ascii="Times New Roman" w:hAnsi="Times New Roman" w:cs="Times New Roman"/>
          <w:sz w:val="28"/>
        </w:rPr>
        <w:t>Стеблюк</w:t>
      </w:r>
      <w:proofErr w:type="spellEnd"/>
      <w:r w:rsidRPr="00034F1F">
        <w:rPr>
          <w:rFonts w:ascii="Times New Roman" w:hAnsi="Times New Roman" w:cs="Times New Roman"/>
          <w:sz w:val="28"/>
        </w:rPr>
        <w:t xml:space="preserve"> А.Н., Колесникова Н.В., Гюнтер В.Э., </w:t>
      </w:r>
      <w:proofErr w:type="spellStart"/>
      <w:r w:rsidRPr="00034F1F">
        <w:rPr>
          <w:rFonts w:ascii="Times New Roman" w:hAnsi="Times New Roman" w:cs="Times New Roman"/>
          <w:sz w:val="28"/>
        </w:rPr>
        <w:t>Тлиш</w:t>
      </w:r>
      <w:proofErr w:type="spellEnd"/>
      <w:r w:rsidRPr="00034F1F">
        <w:rPr>
          <w:rFonts w:ascii="Times New Roman" w:hAnsi="Times New Roman" w:cs="Times New Roman"/>
          <w:sz w:val="28"/>
        </w:rPr>
        <w:t xml:space="preserve"> М.М., Лысых Т.В., Селюкова Л.В., Церковная А.А., Марченко Е.С. Уровень локальной продукции цитокинов в клинике традиционного лечения </w:t>
      </w:r>
      <w:proofErr w:type="spellStart"/>
      <w:r w:rsidRPr="00034F1F">
        <w:rPr>
          <w:rFonts w:ascii="Times New Roman" w:hAnsi="Times New Roman" w:cs="Times New Roman"/>
          <w:sz w:val="28"/>
        </w:rPr>
        <w:t>демодекозного</w:t>
      </w:r>
      <w:proofErr w:type="spellEnd"/>
      <w:r w:rsidRPr="00034F1F">
        <w:rPr>
          <w:rFonts w:ascii="Times New Roman" w:hAnsi="Times New Roman" w:cs="Times New Roman"/>
          <w:sz w:val="28"/>
        </w:rPr>
        <w:t xml:space="preserve"> блефарита и в условиях использования криотерапии век // Кубанский научный медицинский вестник – 2017. Том24 №6. – С.129-133.</w:t>
      </w:r>
    </w:p>
    <w:p w:rsidR="00034F1F" w:rsidRPr="00650DED" w:rsidRDefault="00034F1F" w:rsidP="00374897">
      <w:pPr>
        <w:tabs>
          <w:tab w:val="left" w:pos="0"/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CD" w:rsidRPr="00650DED" w:rsidRDefault="003433CD" w:rsidP="00C82834">
      <w:pPr>
        <w:tabs>
          <w:tab w:val="left" w:pos="0"/>
          <w:tab w:val="left" w:pos="180"/>
          <w:tab w:val="num" w:pos="1065"/>
        </w:tabs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DED">
        <w:rPr>
          <w:rFonts w:ascii="Times New Roman" w:hAnsi="Times New Roman" w:cs="Times New Roman"/>
          <w:b/>
          <w:sz w:val="28"/>
          <w:szCs w:val="28"/>
        </w:rPr>
        <w:t xml:space="preserve">Межрегиональные и региональные </w:t>
      </w:r>
      <w:r w:rsidR="00B03572" w:rsidRPr="00650DED">
        <w:rPr>
          <w:rFonts w:ascii="Times New Roman" w:hAnsi="Times New Roman" w:cs="Times New Roman"/>
          <w:b/>
          <w:sz w:val="28"/>
          <w:szCs w:val="28"/>
        </w:rPr>
        <w:t>сборники и печатные издания</w:t>
      </w:r>
      <w:r w:rsidR="00C82834">
        <w:rPr>
          <w:rFonts w:ascii="Times New Roman" w:hAnsi="Times New Roman" w:cs="Times New Roman"/>
          <w:b/>
          <w:sz w:val="28"/>
          <w:szCs w:val="28"/>
        </w:rPr>
        <w:t xml:space="preserve"> – 18</w:t>
      </w:r>
      <w:r w:rsidR="00B03572" w:rsidRPr="00650DED">
        <w:rPr>
          <w:rFonts w:ascii="Times New Roman" w:hAnsi="Times New Roman" w:cs="Times New Roman"/>
          <w:b/>
          <w:sz w:val="28"/>
          <w:szCs w:val="28"/>
        </w:rPr>
        <w:t>:</w:t>
      </w:r>
    </w:p>
    <w:p w:rsidR="00B03572" w:rsidRPr="00650DED" w:rsidRDefault="00B03572" w:rsidP="00650DED">
      <w:pPr>
        <w:tabs>
          <w:tab w:val="left" w:pos="0"/>
          <w:tab w:val="left" w:pos="180"/>
          <w:tab w:val="num" w:pos="1065"/>
        </w:tabs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0F7" w:rsidRPr="00374897" w:rsidRDefault="00C500F7" w:rsidP="00374897">
      <w:pPr>
        <w:pStyle w:val="a7"/>
        <w:numPr>
          <w:ilvl w:val="0"/>
          <w:numId w:val="13"/>
        </w:numPr>
        <w:tabs>
          <w:tab w:val="left" w:pos="0"/>
          <w:tab w:val="left" w:pos="18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74897">
        <w:rPr>
          <w:rFonts w:ascii="Times New Roman" w:hAnsi="Times New Roman" w:cs="Times New Roman"/>
          <w:sz w:val="28"/>
          <w:szCs w:val="28"/>
        </w:rPr>
        <w:t xml:space="preserve">Сахнов С.Н., </w:t>
      </w:r>
      <w:proofErr w:type="spellStart"/>
      <w:r w:rsidRPr="00374897">
        <w:rPr>
          <w:rFonts w:ascii="Times New Roman" w:hAnsi="Times New Roman" w:cs="Times New Roman"/>
          <w:sz w:val="28"/>
          <w:szCs w:val="28"/>
        </w:rPr>
        <w:t>Комаровских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 xml:space="preserve"> Е.Н., </w:t>
      </w:r>
      <w:proofErr w:type="spellStart"/>
      <w:r w:rsidRPr="00374897">
        <w:rPr>
          <w:rFonts w:ascii="Times New Roman" w:hAnsi="Times New Roman" w:cs="Times New Roman"/>
          <w:sz w:val="28"/>
          <w:szCs w:val="28"/>
        </w:rPr>
        <w:t>Басинская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374897">
        <w:rPr>
          <w:rFonts w:ascii="Times New Roman" w:hAnsi="Times New Roman" w:cs="Times New Roman"/>
          <w:sz w:val="28"/>
          <w:szCs w:val="28"/>
        </w:rPr>
        <w:t>Заболотний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 xml:space="preserve"> А.Г. Сборник ситуационных клинических задач с эталонами ответов для студентов, обучающихся по специальности «Глазные болезни» подготовлены на основании ФГОС </w:t>
      </w:r>
      <w:proofErr w:type="gramStart"/>
      <w:r w:rsidRPr="0037489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74897">
        <w:rPr>
          <w:rFonts w:ascii="Times New Roman" w:hAnsi="Times New Roman" w:cs="Times New Roman"/>
          <w:sz w:val="28"/>
          <w:szCs w:val="28"/>
        </w:rPr>
        <w:t xml:space="preserve"> для самостоятельной работы: Учебное пособие для самостоятельной работы студентов. Краснодар, </w:t>
      </w:r>
      <w:proofErr w:type="spellStart"/>
      <w:r w:rsidRPr="00374897">
        <w:rPr>
          <w:rFonts w:ascii="Times New Roman" w:hAnsi="Times New Roman" w:cs="Times New Roman"/>
          <w:sz w:val="28"/>
          <w:szCs w:val="28"/>
        </w:rPr>
        <w:t>КубГМУ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>, 2017. – 92 с.</w:t>
      </w:r>
    </w:p>
    <w:p w:rsidR="009407D7" w:rsidRPr="00650DED" w:rsidRDefault="009407D7" w:rsidP="00374897">
      <w:pPr>
        <w:pStyle w:val="ab"/>
        <w:numPr>
          <w:ilvl w:val="0"/>
          <w:numId w:val="13"/>
        </w:numPr>
        <w:spacing w:before="0" w:beforeAutospacing="0" w:after="0" w:afterAutospacing="0"/>
        <w:ind w:left="1134" w:hanging="567"/>
        <w:jc w:val="both"/>
        <w:rPr>
          <w:spacing w:val="15"/>
          <w:sz w:val="28"/>
          <w:szCs w:val="28"/>
        </w:rPr>
      </w:pPr>
      <w:proofErr w:type="spellStart"/>
      <w:r w:rsidRPr="00650DED">
        <w:rPr>
          <w:spacing w:val="15"/>
          <w:sz w:val="28"/>
          <w:szCs w:val="28"/>
        </w:rPr>
        <w:t>Комаровских</w:t>
      </w:r>
      <w:proofErr w:type="spellEnd"/>
      <w:r w:rsidRPr="00650DED">
        <w:rPr>
          <w:spacing w:val="15"/>
          <w:sz w:val="28"/>
          <w:szCs w:val="28"/>
        </w:rPr>
        <w:t xml:space="preserve"> Е.Н., </w:t>
      </w:r>
      <w:proofErr w:type="spellStart"/>
      <w:r w:rsidRPr="00650DED">
        <w:rPr>
          <w:spacing w:val="15"/>
          <w:sz w:val="28"/>
          <w:szCs w:val="28"/>
        </w:rPr>
        <w:t>Подтынных</w:t>
      </w:r>
      <w:proofErr w:type="spellEnd"/>
      <w:r w:rsidRPr="00650DED">
        <w:rPr>
          <w:spacing w:val="15"/>
          <w:sz w:val="28"/>
          <w:szCs w:val="28"/>
        </w:rPr>
        <w:t xml:space="preserve"> Е.В.</w:t>
      </w:r>
      <w:r w:rsidRPr="00650DED">
        <w:rPr>
          <w:b/>
          <w:spacing w:val="15"/>
          <w:sz w:val="28"/>
          <w:szCs w:val="28"/>
        </w:rPr>
        <w:t xml:space="preserve"> </w:t>
      </w:r>
      <w:r w:rsidRPr="00650DED">
        <w:rPr>
          <w:rStyle w:val="a5"/>
          <w:b w:val="0"/>
          <w:spacing w:val="15"/>
          <w:sz w:val="28"/>
          <w:szCs w:val="28"/>
        </w:rPr>
        <w:t xml:space="preserve">Морфометрические особенности головки зрительного нерва и </w:t>
      </w:r>
      <w:proofErr w:type="spellStart"/>
      <w:r w:rsidRPr="00650DED">
        <w:rPr>
          <w:rStyle w:val="a5"/>
          <w:b w:val="0"/>
          <w:spacing w:val="15"/>
          <w:sz w:val="28"/>
          <w:szCs w:val="28"/>
        </w:rPr>
        <w:t>перипапиллярной</w:t>
      </w:r>
      <w:proofErr w:type="spellEnd"/>
      <w:r w:rsidRPr="00650DED">
        <w:rPr>
          <w:rStyle w:val="a5"/>
          <w:b w:val="0"/>
          <w:spacing w:val="15"/>
          <w:sz w:val="28"/>
          <w:szCs w:val="28"/>
        </w:rPr>
        <w:t xml:space="preserve"> сетчатки при </w:t>
      </w:r>
      <w:proofErr w:type="spellStart"/>
      <w:r w:rsidRPr="00650DED">
        <w:rPr>
          <w:rStyle w:val="a5"/>
          <w:b w:val="0"/>
          <w:spacing w:val="15"/>
          <w:sz w:val="28"/>
          <w:szCs w:val="28"/>
        </w:rPr>
        <w:t>кератоконусе</w:t>
      </w:r>
      <w:proofErr w:type="spellEnd"/>
      <w:r w:rsidRPr="00650DED">
        <w:rPr>
          <w:rStyle w:val="a5"/>
          <w:b w:val="0"/>
          <w:spacing w:val="15"/>
          <w:sz w:val="28"/>
          <w:szCs w:val="28"/>
        </w:rPr>
        <w:t xml:space="preserve"> // </w:t>
      </w:r>
      <w:r w:rsidRPr="00650DED">
        <w:rPr>
          <w:rStyle w:val="a5"/>
          <w:b w:val="0"/>
          <w:spacing w:val="15"/>
          <w:sz w:val="28"/>
          <w:szCs w:val="28"/>
          <w:lang w:val="en-US"/>
        </w:rPr>
        <w:t>MEDICUS</w:t>
      </w:r>
      <w:r w:rsidRPr="00650DED">
        <w:rPr>
          <w:rStyle w:val="a5"/>
          <w:b w:val="0"/>
          <w:spacing w:val="15"/>
          <w:sz w:val="28"/>
          <w:szCs w:val="28"/>
        </w:rPr>
        <w:t>.</w:t>
      </w:r>
      <w:r w:rsidRPr="00650DED">
        <w:rPr>
          <w:sz w:val="28"/>
          <w:szCs w:val="28"/>
        </w:rPr>
        <w:t>−2017.-№3 (15). − С.65-68.</w:t>
      </w:r>
    </w:p>
    <w:p w:rsidR="009407D7" w:rsidRPr="00374897" w:rsidRDefault="009407D7" w:rsidP="00374897">
      <w:pPr>
        <w:pStyle w:val="a7"/>
        <w:numPr>
          <w:ilvl w:val="0"/>
          <w:numId w:val="1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74897">
        <w:rPr>
          <w:rFonts w:ascii="Times New Roman" w:hAnsi="Times New Roman" w:cs="Times New Roman"/>
          <w:spacing w:val="15"/>
          <w:sz w:val="28"/>
          <w:szCs w:val="28"/>
        </w:rPr>
        <w:t>Комаровских</w:t>
      </w:r>
      <w:proofErr w:type="spellEnd"/>
      <w:r w:rsidRPr="00374897">
        <w:rPr>
          <w:rFonts w:ascii="Times New Roman" w:hAnsi="Times New Roman" w:cs="Times New Roman"/>
          <w:spacing w:val="15"/>
          <w:sz w:val="28"/>
          <w:szCs w:val="28"/>
          <w:lang w:val="en-US"/>
        </w:rPr>
        <w:t xml:space="preserve"> </w:t>
      </w:r>
      <w:r w:rsidRPr="00374897">
        <w:rPr>
          <w:rFonts w:ascii="Times New Roman" w:hAnsi="Times New Roman" w:cs="Times New Roman"/>
          <w:spacing w:val="15"/>
          <w:sz w:val="28"/>
          <w:szCs w:val="28"/>
        </w:rPr>
        <w:t>Е</w:t>
      </w:r>
      <w:r w:rsidRPr="00374897">
        <w:rPr>
          <w:rFonts w:ascii="Times New Roman" w:hAnsi="Times New Roman" w:cs="Times New Roman"/>
          <w:spacing w:val="15"/>
          <w:sz w:val="28"/>
          <w:szCs w:val="28"/>
          <w:lang w:val="en-US"/>
        </w:rPr>
        <w:t>.</w:t>
      </w:r>
      <w:r w:rsidRPr="00374897">
        <w:rPr>
          <w:rFonts w:ascii="Times New Roman" w:hAnsi="Times New Roman" w:cs="Times New Roman"/>
          <w:spacing w:val="15"/>
          <w:sz w:val="28"/>
          <w:szCs w:val="28"/>
        </w:rPr>
        <w:t>Н</w:t>
      </w:r>
      <w:r w:rsidRPr="00374897">
        <w:rPr>
          <w:rFonts w:ascii="Times New Roman" w:hAnsi="Times New Roman" w:cs="Times New Roman"/>
          <w:spacing w:val="15"/>
          <w:sz w:val="28"/>
          <w:szCs w:val="28"/>
          <w:lang w:val="en-US"/>
        </w:rPr>
        <w:t xml:space="preserve">., </w:t>
      </w:r>
      <w:proofErr w:type="spellStart"/>
      <w:r w:rsidRPr="00374897">
        <w:rPr>
          <w:rFonts w:ascii="Times New Roman" w:hAnsi="Times New Roman" w:cs="Times New Roman"/>
          <w:spacing w:val="15"/>
          <w:sz w:val="28"/>
          <w:szCs w:val="28"/>
        </w:rPr>
        <w:t>Подтынных</w:t>
      </w:r>
      <w:proofErr w:type="spellEnd"/>
      <w:r w:rsidRPr="00374897">
        <w:rPr>
          <w:rFonts w:ascii="Times New Roman" w:hAnsi="Times New Roman" w:cs="Times New Roman"/>
          <w:spacing w:val="15"/>
          <w:sz w:val="28"/>
          <w:szCs w:val="28"/>
          <w:lang w:val="en-US"/>
        </w:rPr>
        <w:t xml:space="preserve"> </w:t>
      </w:r>
      <w:r w:rsidRPr="00374897">
        <w:rPr>
          <w:rFonts w:ascii="Times New Roman" w:hAnsi="Times New Roman" w:cs="Times New Roman"/>
          <w:spacing w:val="15"/>
          <w:sz w:val="28"/>
          <w:szCs w:val="28"/>
        </w:rPr>
        <w:t>Е</w:t>
      </w:r>
      <w:r w:rsidRPr="00374897">
        <w:rPr>
          <w:rFonts w:ascii="Times New Roman" w:hAnsi="Times New Roman" w:cs="Times New Roman"/>
          <w:spacing w:val="15"/>
          <w:sz w:val="28"/>
          <w:szCs w:val="28"/>
          <w:lang w:val="en-US"/>
        </w:rPr>
        <w:t>.</w:t>
      </w:r>
      <w:r w:rsidRPr="00374897">
        <w:rPr>
          <w:rFonts w:ascii="Times New Roman" w:hAnsi="Times New Roman" w:cs="Times New Roman"/>
          <w:spacing w:val="15"/>
          <w:sz w:val="28"/>
          <w:szCs w:val="28"/>
        </w:rPr>
        <w:t>В</w:t>
      </w:r>
      <w:r w:rsidRPr="00374897">
        <w:rPr>
          <w:rFonts w:ascii="Times New Roman" w:hAnsi="Times New Roman" w:cs="Times New Roman"/>
          <w:spacing w:val="15"/>
          <w:sz w:val="28"/>
          <w:szCs w:val="28"/>
          <w:lang w:val="en-US"/>
        </w:rPr>
        <w:t xml:space="preserve">. </w:t>
      </w:r>
      <w:proofErr w:type="spellStart"/>
      <w:r w:rsidRPr="00374897">
        <w:rPr>
          <w:rFonts w:ascii="Times New Roman" w:hAnsi="Times New Roman" w:cs="Times New Roman"/>
          <w:sz w:val="28"/>
          <w:szCs w:val="28"/>
        </w:rPr>
        <w:t>Кератоконус</w:t>
      </w:r>
      <w:proofErr w:type="spellEnd"/>
      <w:r w:rsidRPr="00374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4897">
        <w:rPr>
          <w:rFonts w:ascii="Times New Roman" w:hAnsi="Times New Roman" w:cs="Times New Roman"/>
          <w:sz w:val="28"/>
          <w:szCs w:val="28"/>
        </w:rPr>
        <w:t>и</w:t>
      </w:r>
      <w:r w:rsidRPr="00374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4897">
        <w:rPr>
          <w:rFonts w:ascii="Times New Roman" w:hAnsi="Times New Roman" w:cs="Times New Roman"/>
          <w:sz w:val="28"/>
          <w:szCs w:val="28"/>
        </w:rPr>
        <w:t>дисплазия</w:t>
      </w:r>
      <w:r w:rsidRPr="00374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4897">
        <w:rPr>
          <w:rFonts w:ascii="Times New Roman" w:hAnsi="Times New Roman" w:cs="Times New Roman"/>
          <w:sz w:val="28"/>
          <w:szCs w:val="28"/>
        </w:rPr>
        <w:t>соединительной</w:t>
      </w:r>
      <w:r w:rsidRPr="00374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4897">
        <w:rPr>
          <w:rFonts w:ascii="Times New Roman" w:hAnsi="Times New Roman" w:cs="Times New Roman"/>
          <w:sz w:val="28"/>
          <w:szCs w:val="28"/>
        </w:rPr>
        <w:t>ткани</w:t>
      </w:r>
      <w:r w:rsidRPr="00374897">
        <w:rPr>
          <w:rFonts w:ascii="Times New Roman" w:hAnsi="Times New Roman" w:cs="Times New Roman"/>
          <w:sz w:val="28"/>
          <w:szCs w:val="28"/>
          <w:lang w:val="en-US"/>
        </w:rPr>
        <w:t xml:space="preserve"> // Academic science – problems and achievements XII: Proceedings of the </w:t>
      </w:r>
      <w:proofErr w:type="gramStart"/>
      <w:r w:rsidRPr="00374897">
        <w:rPr>
          <w:rFonts w:ascii="Times New Roman" w:hAnsi="Times New Roman" w:cs="Times New Roman"/>
          <w:sz w:val="28"/>
          <w:szCs w:val="28"/>
          <w:lang w:val="en-US"/>
        </w:rPr>
        <w:t>Conference.,</w:t>
      </w:r>
      <w:proofErr w:type="gramEnd"/>
      <w:r w:rsidRPr="00374897">
        <w:rPr>
          <w:rFonts w:ascii="Times New Roman" w:hAnsi="Times New Roman" w:cs="Times New Roman"/>
          <w:sz w:val="28"/>
          <w:szCs w:val="28"/>
          <w:lang w:val="en-US"/>
        </w:rPr>
        <w:t xml:space="preserve"> V.1, 2017. – P.21-26.</w:t>
      </w:r>
    </w:p>
    <w:p w:rsidR="009407D7" w:rsidRPr="00374897" w:rsidRDefault="009407D7" w:rsidP="00374897">
      <w:pPr>
        <w:pStyle w:val="a7"/>
        <w:numPr>
          <w:ilvl w:val="0"/>
          <w:numId w:val="13"/>
        </w:numPr>
        <w:tabs>
          <w:tab w:val="left" w:pos="0"/>
          <w:tab w:val="left" w:pos="18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4897">
        <w:rPr>
          <w:rFonts w:ascii="Times New Roman" w:hAnsi="Times New Roman" w:cs="Times New Roman"/>
          <w:sz w:val="28"/>
          <w:szCs w:val="28"/>
        </w:rPr>
        <w:t>Заболотний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Pr="00374897">
        <w:rPr>
          <w:rFonts w:ascii="Times New Roman" w:hAnsi="Times New Roman" w:cs="Times New Roman"/>
          <w:sz w:val="28"/>
          <w:szCs w:val="28"/>
        </w:rPr>
        <w:t>Бронская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 xml:space="preserve"> А.Н. Случаи самопроизвольного благополучного отделения </w:t>
      </w:r>
      <w:proofErr w:type="spellStart"/>
      <w:r w:rsidRPr="00374897">
        <w:rPr>
          <w:rFonts w:ascii="Times New Roman" w:hAnsi="Times New Roman" w:cs="Times New Roman"/>
          <w:sz w:val="28"/>
          <w:szCs w:val="28"/>
        </w:rPr>
        <w:t>эпиретинальной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 xml:space="preserve"> мембраны при обширной адгезии с тангенциальными </w:t>
      </w:r>
      <w:proofErr w:type="spellStart"/>
      <w:r w:rsidRPr="00374897">
        <w:rPr>
          <w:rFonts w:ascii="Times New Roman" w:hAnsi="Times New Roman" w:cs="Times New Roman"/>
          <w:sz w:val="28"/>
          <w:szCs w:val="28"/>
        </w:rPr>
        <w:t>тракциями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 xml:space="preserve"> // Инновация – Информатизация – Интеграция в офтальмологии: сборник научных трудов / Краснодарский филиал ФГАУ </w:t>
      </w:r>
      <w:r w:rsidRPr="00374897">
        <w:rPr>
          <w:rFonts w:ascii="Times New Roman" w:hAnsi="Times New Roman" w:cs="Times New Roman"/>
          <w:sz w:val="28"/>
          <w:szCs w:val="28"/>
        </w:rPr>
        <w:lastRenderedPageBreak/>
        <w:t>«МНТК «Микрохирургия глаза» им. акад. С.Н. Федорова» Минздрава России; ГБОУ ВО «</w:t>
      </w:r>
      <w:proofErr w:type="spellStart"/>
      <w:r w:rsidRPr="00374897">
        <w:rPr>
          <w:rFonts w:ascii="Times New Roman" w:hAnsi="Times New Roman" w:cs="Times New Roman"/>
          <w:sz w:val="28"/>
          <w:szCs w:val="28"/>
        </w:rPr>
        <w:t>КубГМУ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>». – Краснодар, 2017. – С. 53-54.</w:t>
      </w:r>
    </w:p>
    <w:p w:rsidR="009407D7" w:rsidRPr="00374897" w:rsidRDefault="009407D7" w:rsidP="00374897">
      <w:pPr>
        <w:pStyle w:val="a7"/>
        <w:numPr>
          <w:ilvl w:val="0"/>
          <w:numId w:val="13"/>
        </w:numPr>
        <w:tabs>
          <w:tab w:val="left" w:pos="0"/>
          <w:tab w:val="left" w:pos="18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4897">
        <w:rPr>
          <w:rFonts w:ascii="Times New Roman" w:hAnsi="Times New Roman" w:cs="Times New Roman"/>
          <w:sz w:val="28"/>
          <w:szCs w:val="28"/>
        </w:rPr>
        <w:t>Заболотний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> А.Г., Кирсанов С.Л., Прокофьев В.А., Усов А.В. Разработка и внедрение медицинской информационной системы для федеральной специализированной офтальмологической организации // Инновация – Информатизация – Интеграция в офтальмологии: сборник научных трудов / Краснодарский филиал ФГАУ «МНТК «Микрохирургия глаза» им. акад. С.Н. Федорова» Минздрава России; ГБОУ ВО «</w:t>
      </w:r>
      <w:proofErr w:type="spellStart"/>
      <w:r w:rsidRPr="00374897">
        <w:rPr>
          <w:rFonts w:ascii="Times New Roman" w:hAnsi="Times New Roman" w:cs="Times New Roman"/>
          <w:sz w:val="28"/>
          <w:szCs w:val="28"/>
        </w:rPr>
        <w:t>КубГМУ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>». – Краснодар, 2017. – С. 77-78.</w:t>
      </w:r>
    </w:p>
    <w:p w:rsidR="009407D7" w:rsidRPr="00650DED" w:rsidRDefault="009407D7" w:rsidP="00374897">
      <w:pPr>
        <w:pStyle w:val="ab"/>
        <w:numPr>
          <w:ilvl w:val="0"/>
          <w:numId w:val="13"/>
        </w:numPr>
        <w:spacing w:before="0" w:beforeAutospacing="0" w:after="0" w:afterAutospacing="0"/>
        <w:ind w:left="1134" w:hanging="567"/>
        <w:jc w:val="both"/>
        <w:rPr>
          <w:rFonts w:eastAsia="Times New Roman"/>
          <w:sz w:val="28"/>
          <w:szCs w:val="28"/>
        </w:rPr>
      </w:pPr>
      <w:r w:rsidRPr="00650DED">
        <w:rPr>
          <w:rFonts w:eastAsia="Times New Roman"/>
          <w:sz w:val="28"/>
          <w:szCs w:val="28"/>
        </w:rPr>
        <w:t xml:space="preserve">Сахнов С.Н., </w:t>
      </w:r>
      <w:proofErr w:type="spellStart"/>
      <w:r w:rsidRPr="00650DED">
        <w:rPr>
          <w:rFonts w:eastAsia="Times New Roman"/>
          <w:sz w:val="28"/>
          <w:szCs w:val="28"/>
        </w:rPr>
        <w:t>Заболотний</w:t>
      </w:r>
      <w:proofErr w:type="spellEnd"/>
      <w:r w:rsidRPr="00650DED">
        <w:rPr>
          <w:rFonts w:eastAsia="Times New Roman"/>
          <w:sz w:val="28"/>
          <w:szCs w:val="28"/>
        </w:rPr>
        <w:t xml:space="preserve"> А.Г., </w:t>
      </w:r>
      <w:proofErr w:type="spellStart"/>
      <w:r w:rsidRPr="00650DED">
        <w:rPr>
          <w:rFonts w:eastAsia="Times New Roman"/>
          <w:sz w:val="28"/>
          <w:szCs w:val="28"/>
        </w:rPr>
        <w:t>Соголовская</w:t>
      </w:r>
      <w:proofErr w:type="spellEnd"/>
      <w:r w:rsidRPr="00650DED">
        <w:rPr>
          <w:rFonts w:eastAsia="Times New Roman"/>
          <w:sz w:val="28"/>
          <w:szCs w:val="28"/>
        </w:rPr>
        <w:t xml:space="preserve"> Е.Е., Козина Е.В. </w:t>
      </w:r>
      <w:r w:rsidRPr="00650DED">
        <w:rPr>
          <w:sz w:val="28"/>
          <w:szCs w:val="28"/>
        </w:rPr>
        <w:t xml:space="preserve">Эффективность терапии </w:t>
      </w:r>
      <w:proofErr w:type="spellStart"/>
      <w:r w:rsidRPr="00650DED">
        <w:rPr>
          <w:sz w:val="28"/>
          <w:szCs w:val="28"/>
        </w:rPr>
        <w:t>макулярного</w:t>
      </w:r>
      <w:proofErr w:type="spellEnd"/>
      <w:r w:rsidRPr="00650DED">
        <w:rPr>
          <w:sz w:val="28"/>
          <w:szCs w:val="28"/>
        </w:rPr>
        <w:t xml:space="preserve"> отека посттромботического генеза </w:t>
      </w:r>
      <w:proofErr w:type="spellStart"/>
      <w:r w:rsidRPr="00650DED">
        <w:rPr>
          <w:sz w:val="28"/>
          <w:szCs w:val="28"/>
        </w:rPr>
        <w:t>фармпрепаратом</w:t>
      </w:r>
      <w:proofErr w:type="spellEnd"/>
      <w:r w:rsidRPr="00650DED">
        <w:rPr>
          <w:sz w:val="28"/>
          <w:szCs w:val="28"/>
        </w:rPr>
        <w:t xml:space="preserve"> </w:t>
      </w:r>
      <w:proofErr w:type="spellStart"/>
      <w:r w:rsidRPr="00650DED">
        <w:rPr>
          <w:sz w:val="28"/>
          <w:szCs w:val="28"/>
        </w:rPr>
        <w:t>озурдекс</w:t>
      </w:r>
      <w:proofErr w:type="spellEnd"/>
      <w:r w:rsidRPr="00650DED">
        <w:rPr>
          <w:sz w:val="28"/>
          <w:szCs w:val="28"/>
        </w:rPr>
        <w:t xml:space="preserve"> // Инновация – Информатизация – Интеграция в офтальмологии: сборник научных трудов / Краснодарский филиал ФГАУ «МНТК «Микрохирургия глаза» им. акад. С.Н. Федорова» Минздрава России; ГБОУ ВО «</w:t>
      </w:r>
      <w:proofErr w:type="spellStart"/>
      <w:r w:rsidRPr="00650DED">
        <w:rPr>
          <w:sz w:val="28"/>
          <w:szCs w:val="28"/>
        </w:rPr>
        <w:t>КубГМУ</w:t>
      </w:r>
      <w:proofErr w:type="spellEnd"/>
      <w:r w:rsidRPr="00650DED">
        <w:rPr>
          <w:sz w:val="28"/>
          <w:szCs w:val="28"/>
        </w:rPr>
        <w:t>». – Краснодар, 2017. – С. 64-65.</w:t>
      </w:r>
    </w:p>
    <w:p w:rsidR="009407D7" w:rsidRPr="00374897" w:rsidRDefault="009407D7" w:rsidP="00374897">
      <w:pPr>
        <w:pStyle w:val="a7"/>
        <w:numPr>
          <w:ilvl w:val="0"/>
          <w:numId w:val="1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4897">
        <w:rPr>
          <w:rFonts w:ascii="Times New Roman" w:hAnsi="Times New Roman" w:cs="Times New Roman"/>
          <w:spacing w:val="15"/>
          <w:sz w:val="28"/>
          <w:szCs w:val="28"/>
        </w:rPr>
        <w:t>Подтынных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 xml:space="preserve"> </w:t>
      </w:r>
      <w:r w:rsidRPr="00374897">
        <w:rPr>
          <w:rFonts w:ascii="Times New Roman" w:hAnsi="Times New Roman" w:cs="Times New Roman"/>
          <w:spacing w:val="15"/>
          <w:sz w:val="28"/>
          <w:szCs w:val="28"/>
        </w:rPr>
        <w:t xml:space="preserve">Е. В., </w:t>
      </w:r>
      <w:proofErr w:type="spellStart"/>
      <w:r w:rsidRPr="00374897">
        <w:rPr>
          <w:rFonts w:ascii="Times New Roman" w:hAnsi="Times New Roman" w:cs="Times New Roman"/>
          <w:spacing w:val="15"/>
          <w:sz w:val="28"/>
          <w:szCs w:val="28"/>
        </w:rPr>
        <w:t>Комаровских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 xml:space="preserve"> </w:t>
      </w:r>
      <w:r w:rsidRPr="00374897">
        <w:rPr>
          <w:rFonts w:ascii="Times New Roman" w:hAnsi="Times New Roman" w:cs="Times New Roman"/>
          <w:spacing w:val="15"/>
          <w:sz w:val="28"/>
          <w:szCs w:val="28"/>
        </w:rPr>
        <w:t>Е. Н.</w:t>
      </w:r>
      <w:r w:rsidRPr="00374897">
        <w:rPr>
          <w:rFonts w:ascii="Times New Roman" w:hAnsi="Times New Roman" w:cs="Times New Roman"/>
          <w:sz w:val="28"/>
          <w:szCs w:val="28"/>
        </w:rPr>
        <w:t xml:space="preserve"> Кое-что нового о </w:t>
      </w:r>
      <w:proofErr w:type="spellStart"/>
      <w:r w:rsidRPr="00374897">
        <w:rPr>
          <w:rFonts w:ascii="Times New Roman" w:hAnsi="Times New Roman" w:cs="Times New Roman"/>
          <w:sz w:val="28"/>
          <w:szCs w:val="28"/>
        </w:rPr>
        <w:t>кератоконусе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>. Продолжение следует... // Инновация – Информатизация – Интеграция в офтальмологии: сборник научных трудов / Краснодарский филиал ФГАУ «МНТК «Микрохирургия глаза» им. акад. С.Н. Федорова» Минздрава России; ГБОУ ВО «</w:t>
      </w:r>
      <w:proofErr w:type="spellStart"/>
      <w:r w:rsidRPr="00374897">
        <w:rPr>
          <w:rFonts w:ascii="Times New Roman" w:hAnsi="Times New Roman" w:cs="Times New Roman"/>
          <w:sz w:val="28"/>
          <w:szCs w:val="28"/>
        </w:rPr>
        <w:t>КубГМУ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>». – Краснодар, 2017. – С. 61-62.</w:t>
      </w:r>
    </w:p>
    <w:p w:rsidR="009407D7" w:rsidRPr="00374897" w:rsidRDefault="009407D7" w:rsidP="00374897">
      <w:pPr>
        <w:pStyle w:val="a7"/>
        <w:numPr>
          <w:ilvl w:val="0"/>
          <w:numId w:val="13"/>
        </w:numPr>
        <w:tabs>
          <w:tab w:val="left" w:pos="0"/>
          <w:tab w:val="left" w:pos="18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4897">
        <w:rPr>
          <w:rFonts w:ascii="Times New Roman" w:hAnsi="Times New Roman" w:cs="Times New Roman"/>
          <w:sz w:val="28"/>
          <w:szCs w:val="28"/>
        </w:rPr>
        <w:t>Стеблюк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 xml:space="preserve"> А.Н. Динамика морфологических изменений в компонентах глазного яблока при введении имплантата из </w:t>
      </w:r>
      <w:proofErr w:type="spellStart"/>
      <w:r w:rsidRPr="00374897">
        <w:rPr>
          <w:rFonts w:ascii="Times New Roman" w:hAnsi="Times New Roman" w:cs="Times New Roman"/>
          <w:sz w:val="28"/>
          <w:szCs w:val="28"/>
        </w:rPr>
        <w:t>никелида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 xml:space="preserve"> титана в эксперименте // Инновация – Информатизация – Интеграция в офтальмологии: сборник научных трудов / Краснодарский филиал ФГАУ «МНТК «Микрохирургия глаза» им. акад. С.Н. Федорова» Минздрава России; ГБОУ ВО «</w:t>
      </w:r>
      <w:proofErr w:type="spellStart"/>
      <w:r w:rsidRPr="00374897">
        <w:rPr>
          <w:rFonts w:ascii="Times New Roman" w:hAnsi="Times New Roman" w:cs="Times New Roman"/>
          <w:sz w:val="28"/>
          <w:szCs w:val="28"/>
        </w:rPr>
        <w:t>КубГМУ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>». – Краснодар, 2017. – С. 93-94.</w:t>
      </w:r>
    </w:p>
    <w:p w:rsidR="009407D7" w:rsidRPr="00374897" w:rsidRDefault="009407D7" w:rsidP="00374897">
      <w:pPr>
        <w:pStyle w:val="a7"/>
        <w:numPr>
          <w:ilvl w:val="0"/>
          <w:numId w:val="13"/>
        </w:numPr>
        <w:tabs>
          <w:tab w:val="left" w:pos="284"/>
          <w:tab w:val="left" w:pos="546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4897">
        <w:rPr>
          <w:rFonts w:ascii="Times New Roman" w:hAnsi="Times New Roman" w:cs="Times New Roman"/>
          <w:sz w:val="28"/>
          <w:szCs w:val="28"/>
        </w:rPr>
        <w:t>Клокова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 xml:space="preserve"> О.А., Гейко И.А., </w:t>
      </w:r>
      <w:proofErr w:type="spellStart"/>
      <w:r w:rsidRPr="00374897">
        <w:rPr>
          <w:rFonts w:ascii="Times New Roman" w:hAnsi="Times New Roman" w:cs="Times New Roman"/>
          <w:sz w:val="28"/>
          <w:szCs w:val="28"/>
        </w:rPr>
        <w:t>Гейденрих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 xml:space="preserve"> М.С., </w:t>
      </w:r>
      <w:proofErr w:type="spellStart"/>
      <w:r w:rsidRPr="00374897">
        <w:rPr>
          <w:rFonts w:ascii="Times New Roman" w:hAnsi="Times New Roman" w:cs="Times New Roman"/>
          <w:sz w:val="28"/>
          <w:szCs w:val="28"/>
        </w:rPr>
        <w:t>Карданова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 xml:space="preserve"> Л.М. Трехмерная оценка зрительных функций пациентов после коррекции сложного миопического астигматизма методом </w:t>
      </w:r>
      <w:proofErr w:type="spellStart"/>
      <w:r w:rsidRPr="00374897">
        <w:rPr>
          <w:rFonts w:ascii="Times New Roman" w:hAnsi="Times New Roman" w:cs="Times New Roman"/>
          <w:sz w:val="28"/>
          <w:szCs w:val="28"/>
          <w:lang w:val="en-US"/>
        </w:rPr>
        <w:t>ReLEx</w:t>
      </w:r>
      <w:proofErr w:type="spellEnd"/>
      <w:r w:rsidRPr="00374897">
        <w:rPr>
          <w:rFonts w:ascii="Times New Roman" w:hAnsi="Times New Roman" w:cs="Times New Roman"/>
          <w:sz w:val="28"/>
          <w:szCs w:val="28"/>
          <w:vertAlign w:val="superscript"/>
        </w:rPr>
        <w:t>®</w:t>
      </w:r>
      <w:r w:rsidRPr="00374897">
        <w:rPr>
          <w:rFonts w:ascii="Times New Roman" w:hAnsi="Times New Roman" w:cs="Times New Roman"/>
          <w:sz w:val="28"/>
          <w:szCs w:val="28"/>
        </w:rPr>
        <w:t xml:space="preserve"> </w:t>
      </w:r>
      <w:r w:rsidRPr="00374897">
        <w:rPr>
          <w:rFonts w:ascii="Times New Roman" w:hAnsi="Times New Roman" w:cs="Times New Roman"/>
          <w:sz w:val="28"/>
          <w:szCs w:val="28"/>
          <w:lang w:val="en-US"/>
        </w:rPr>
        <w:t>SMILE</w:t>
      </w:r>
      <w:r w:rsidRPr="00374897">
        <w:rPr>
          <w:rFonts w:ascii="Times New Roman" w:hAnsi="Times New Roman" w:cs="Times New Roman"/>
          <w:sz w:val="28"/>
          <w:szCs w:val="28"/>
        </w:rPr>
        <w:t xml:space="preserve"> // Инновация – Информатизация – Интеграция в офтальмологии: сборник научных трудов / Краснодарский филиал ФГАУ «МНТК «Микрохирургия глаза» им. акад. С.Н. Федорова» Минздрава России; ГБОУ ВО «</w:t>
      </w:r>
      <w:proofErr w:type="spellStart"/>
      <w:r w:rsidRPr="00374897">
        <w:rPr>
          <w:rFonts w:ascii="Times New Roman" w:hAnsi="Times New Roman" w:cs="Times New Roman"/>
          <w:sz w:val="28"/>
          <w:szCs w:val="28"/>
        </w:rPr>
        <w:t>КубГМУ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>». – Краснодар, 2017. – С. 23-24.</w:t>
      </w:r>
    </w:p>
    <w:p w:rsidR="009407D7" w:rsidRPr="00374897" w:rsidRDefault="009407D7" w:rsidP="00374897">
      <w:pPr>
        <w:pStyle w:val="a7"/>
        <w:numPr>
          <w:ilvl w:val="0"/>
          <w:numId w:val="1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4897">
        <w:rPr>
          <w:rFonts w:ascii="Times New Roman" w:hAnsi="Times New Roman" w:cs="Times New Roman"/>
          <w:sz w:val="28"/>
          <w:szCs w:val="28"/>
        </w:rPr>
        <w:t>Клокова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 xml:space="preserve"> О.А., </w:t>
      </w:r>
      <w:proofErr w:type="spellStart"/>
      <w:r w:rsidRPr="00374897">
        <w:rPr>
          <w:rFonts w:ascii="Times New Roman" w:hAnsi="Times New Roman" w:cs="Times New Roman"/>
          <w:sz w:val="28"/>
          <w:szCs w:val="28"/>
        </w:rPr>
        <w:t>Заболотний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 xml:space="preserve"> А.Г., Пискунов А.В., </w:t>
      </w:r>
      <w:proofErr w:type="spellStart"/>
      <w:r w:rsidRPr="00374897">
        <w:rPr>
          <w:rFonts w:ascii="Times New Roman" w:hAnsi="Times New Roman" w:cs="Times New Roman"/>
          <w:sz w:val="28"/>
          <w:szCs w:val="28"/>
        </w:rPr>
        <w:t>Хашаова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 xml:space="preserve"> С.Р. </w:t>
      </w:r>
      <w:proofErr w:type="spellStart"/>
      <w:r w:rsidRPr="00374897">
        <w:rPr>
          <w:rFonts w:ascii="Times New Roman" w:hAnsi="Times New Roman" w:cs="Times New Roman"/>
          <w:sz w:val="28"/>
          <w:szCs w:val="28"/>
        </w:rPr>
        <w:t>Суббоуменовый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97">
        <w:rPr>
          <w:rFonts w:ascii="Times New Roman" w:hAnsi="Times New Roman" w:cs="Times New Roman"/>
          <w:sz w:val="28"/>
          <w:szCs w:val="28"/>
        </w:rPr>
        <w:t>кератомиелез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374897">
        <w:rPr>
          <w:rFonts w:ascii="Times New Roman" w:hAnsi="Times New Roman" w:cs="Times New Roman"/>
          <w:sz w:val="28"/>
          <w:szCs w:val="28"/>
        </w:rPr>
        <w:t>фемтосопровождением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 xml:space="preserve"> на ранее оперированных глазах после </w:t>
      </w:r>
      <w:r w:rsidRPr="00374897">
        <w:rPr>
          <w:rFonts w:ascii="Times New Roman" w:hAnsi="Times New Roman" w:cs="Times New Roman"/>
          <w:sz w:val="28"/>
          <w:szCs w:val="28"/>
          <w:lang w:val="en-US"/>
        </w:rPr>
        <w:t>LASIK</w:t>
      </w:r>
      <w:r w:rsidRPr="00374897">
        <w:rPr>
          <w:rFonts w:ascii="Times New Roman" w:hAnsi="Times New Roman" w:cs="Times New Roman"/>
          <w:sz w:val="28"/>
          <w:szCs w:val="28"/>
        </w:rPr>
        <w:t xml:space="preserve"> // Инновация – Информатизация – Интеграция в офтальмологии: сборник научных трудов / Краснодарский филиал ФГАУ «МНТК «Микрохирургия глаза» им. акад. С.Н. Федорова» Минздрава России; ГБОУ ВО «</w:t>
      </w:r>
      <w:proofErr w:type="spellStart"/>
      <w:r w:rsidRPr="00374897">
        <w:rPr>
          <w:rFonts w:ascii="Times New Roman" w:hAnsi="Times New Roman" w:cs="Times New Roman"/>
          <w:sz w:val="28"/>
          <w:szCs w:val="28"/>
        </w:rPr>
        <w:t>КубГМУ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>». – Краснодар, 2017. – С. 25-26.</w:t>
      </w:r>
    </w:p>
    <w:p w:rsidR="009407D7" w:rsidRPr="00374897" w:rsidRDefault="009407D7" w:rsidP="00374897">
      <w:pPr>
        <w:pStyle w:val="a7"/>
        <w:numPr>
          <w:ilvl w:val="0"/>
          <w:numId w:val="1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74897">
        <w:rPr>
          <w:rFonts w:ascii="Times New Roman" w:hAnsi="Times New Roman" w:cs="Times New Roman"/>
          <w:sz w:val="28"/>
          <w:szCs w:val="28"/>
        </w:rPr>
        <w:t xml:space="preserve">Сахнов С. Н., Клоков А. В., </w:t>
      </w:r>
      <w:proofErr w:type="spellStart"/>
      <w:r w:rsidRPr="00374897">
        <w:rPr>
          <w:rFonts w:ascii="Times New Roman" w:hAnsi="Times New Roman" w:cs="Times New Roman"/>
          <w:sz w:val="28"/>
          <w:szCs w:val="28"/>
        </w:rPr>
        <w:t>Дамашаускас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 xml:space="preserve"> Р. О., </w:t>
      </w:r>
      <w:proofErr w:type="spellStart"/>
      <w:r w:rsidRPr="00374897">
        <w:rPr>
          <w:rFonts w:ascii="Times New Roman" w:hAnsi="Times New Roman" w:cs="Times New Roman"/>
          <w:sz w:val="28"/>
          <w:szCs w:val="28"/>
        </w:rPr>
        <w:t>Клокова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 xml:space="preserve"> О. А. </w:t>
      </w:r>
      <w:proofErr w:type="spellStart"/>
      <w:r w:rsidRPr="00374897">
        <w:rPr>
          <w:rFonts w:ascii="Times New Roman" w:hAnsi="Times New Roman" w:cs="Times New Roman"/>
          <w:sz w:val="28"/>
          <w:szCs w:val="28"/>
        </w:rPr>
        <w:t>Биоптический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 xml:space="preserve"> метод коррекции гиперметропии «сверхвысокой» степени с </w:t>
      </w:r>
      <w:proofErr w:type="spellStart"/>
      <w:r w:rsidRPr="00374897">
        <w:rPr>
          <w:rFonts w:ascii="Times New Roman" w:hAnsi="Times New Roman" w:cs="Times New Roman"/>
          <w:sz w:val="28"/>
          <w:szCs w:val="28"/>
        </w:rPr>
        <w:t>фемтосопровождением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 xml:space="preserve"> // Инновация – Информатизация – Интеграция в офтальмологии: сборник научных трудов / Краснодарский филиал ФГАУ «МНТК «Микрохирургия глаза» им. акад. С.Н. Федорова» Минздрава России; ГБОУ ВО «</w:t>
      </w:r>
      <w:proofErr w:type="spellStart"/>
      <w:r w:rsidRPr="00374897">
        <w:rPr>
          <w:rFonts w:ascii="Times New Roman" w:hAnsi="Times New Roman" w:cs="Times New Roman"/>
          <w:sz w:val="28"/>
          <w:szCs w:val="28"/>
        </w:rPr>
        <w:t>КубГМУ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>». – Краснодар, 2017. – С. 39-40.</w:t>
      </w:r>
    </w:p>
    <w:p w:rsidR="009407D7" w:rsidRPr="00650DED" w:rsidRDefault="009407D7" w:rsidP="00374897">
      <w:pPr>
        <w:pStyle w:val="ab"/>
        <w:numPr>
          <w:ilvl w:val="0"/>
          <w:numId w:val="13"/>
        </w:numPr>
        <w:spacing w:before="0" w:beforeAutospacing="0" w:after="0" w:afterAutospacing="0"/>
        <w:ind w:left="1134" w:hanging="567"/>
        <w:jc w:val="both"/>
        <w:rPr>
          <w:spacing w:val="15"/>
          <w:sz w:val="28"/>
          <w:szCs w:val="28"/>
        </w:rPr>
      </w:pPr>
      <w:r w:rsidRPr="00650DED">
        <w:rPr>
          <w:spacing w:val="15"/>
          <w:sz w:val="28"/>
          <w:szCs w:val="28"/>
        </w:rPr>
        <w:t xml:space="preserve">Марцинкевич А.О., Гончаренко О.В., </w:t>
      </w:r>
      <w:proofErr w:type="spellStart"/>
      <w:r w:rsidRPr="00650DED">
        <w:rPr>
          <w:spacing w:val="15"/>
          <w:sz w:val="28"/>
          <w:szCs w:val="28"/>
        </w:rPr>
        <w:t>Черков</w:t>
      </w:r>
      <w:proofErr w:type="spellEnd"/>
      <w:r w:rsidRPr="00650DED">
        <w:rPr>
          <w:spacing w:val="15"/>
          <w:sz w:val="28"/>
          <w:szCs w:val="28"/>
        </w:rPr>
        <w:t xml:space="preserve"> В.А., </w:t>
      </w:r>
      <w:proofErr w:type="spellStart"/>
      <w:r w:rsidRPr="00650DED">
        <w:rPr>
          <w:spacing w:val="15"/>
          <w:sz w:val="28"/>
          <w:szCs w:val="28"/>
        </w:rPr>
        <w:t>Латиган</w:t>
      </w:r>
      <w:proofErr w:type="spellEnd"/>
      <w:r w:rsidRPr="00650DED">
        <w:rPr>
          <w:spacing w:val="15"/>
          <w:sz w:val="28"/>
          <w:szCs w:val="28"/>
        </w:rPr>
        <w:t xml:space="preserve"> Д.А.</w:t>
      </w:r>
      <w:r w:rsidRPr="00650DED">
        <w:rPr>
          <w:b/>
          <w:spacing w:val="15"/>
          <w:sz w:val="28"/>
          <w:szCs w:val="28"/>
        </w:rPr>
        <w:t xml:space="preserve"> </w:t>
      </w:r>
      <w:r w:rsidRPr="00650DED">
        <w:rPr>
          <w:rStyle w:val="a5"/>
          <w:b w:val="0"/>
          <w:spacing w:val="15"/>
          <w:sz w:val="28"/>
          <w:szCs w:val="28"/>
        </w:rPr>
        <w:t xml:space="preserve">Комплексная реабилитация пациентов со старческой катарактой и </w:t>
      </w:r>
      <w:r w:rsidRPr="00650DED">
        <w:rPr>
          <w:rStyle w:val="a5"/>
          <w:b w:val="0"/>
          <w:spacing w:val="15"/>
          <w:sz w:val="28"/>
          <w:szCs w:val="28"/>
        </w:rPr>
        <w:lastRenderedPageBreak/>
        <w:t xml:space="preserve">сенсорной </w:t>
      </w:r>
      <w:proofErr w:type="spellStart"/>
      <w:r w:rsidRPr="00650DED">
        <w:rPr>
          <w:rStyle w:val="a5"/>
          <w:b w:val="0"/>
          <w:spacing w:val="15"/>
          <w:sz w:val="28"/>
          <w:szCs w:val="28"/>
        </w:rPr>
        <w:t>экзотропией</w:t>
      </w:r>
      <w:proofErr w:type="spellEnd"/>
      <w:r w:rsidRPr="00650DED">
        <w:rPr>
          <w:rStyle w:val="a5"/>
          <w:b w:val="0"/>
          <w:spacing w:val="15"/>
          <w:sz w:val="28"/>
          <w:szCs w:val="28"/>
        </w:rPr>
        <w:t xml:space="preserve"> </w:t>
      </w:r>
      <w:r w:rsidRPr="00650DED">
        <w:rPr>
          <w:sz w:val="28"/>
          <w:szCs w:val="28"/>
        </w:rPr>
        <w:t>// Инновация – Информатизация – Интеграция в офтальмологии: сборник научных трудов / Краснодарский филиал ФГАУ «МНТК «Микрохирургия глаза» им. акад. С.Н. Федорова» Минздрава России; ГБОУ ВО «</w:t>
      </w:r>
      <w:proofErr w:type="spellStart"/>
      <w:r w:rsidRPr="00650DED">
        <w:rPr>
          <w:sz w:val="28"/>
          <w:szCs w:val="28"/>
        </w:rPr>
        <w:t>КубГМУ</w:t>
      </w:r>
      <w:proofErr w:type="spellEnd"/>
      <w:r w:rsidRPr="00650DED">
        <w:rPr>
          <w:sz w:val="28"/>
          <w:szCs w:val="28"/>
        </w:rPr>
        <w:t>». – Краснодар, 2017. – С. 35-36.</w:t>
      </w:r>
    </w:p>
    <w:p w:rsidR="009407D7" w:rsidRPr="00374897" w:rsidRDefault="009407D7" w:rsidP="00374897">
      <w:pPr>
        <w:pStyle w:val="a7"/>
        <w:numPr>
          <w:ilvl w:val="0"/>
          <w:numId w:val="13"/>
        </w:numPr>
        <w:tabs>
          <w:tab w:val="left" w:pos="0"/>
          <w:tab w:val="left" w:pos="18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4897">
        <w:rPr>
          <w:rFonts w:ascii="Times New Roman" w:hAnsi="Times New Roman" w:cs="Times New Roman"/>
          <w:sz w:val="28"/>
          <w:szCs w:val="28"/>
        </w:rPr>
        <w:t>Арланова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 xml:space="preserve"> Т.И., </w:t>
      </w:r>
      <w:proofErr w:type="spellStart"/>
      <w:r w:rsidRPr="00374897">
        <w:rPr>
          <w:rFonts w:ascii="Times New Roman" w:hAnsi="Times New Roman" w:cs="Times New Roman"/>
          <w:sz w:val="28"/>
          <w:szCs w:val="28"/>
        </w:rPr>
        <w:t>Карагодина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 xml:space="preserve"> П.А., </w:t>
      </w:r>
      <w:proofErr w:type="spellStart"/>
      <w:r w:rsidRPr="00374897">
        <w:rPr>
          <w:rFonts w:ascii="Times New Roman" w:hAnsi="Times New Roman" w:cs="Times New Roman"/>
          <w:sz w:val="28"/>
          <w:szCs w:val="28"/>
        </w:rPr>
        <w:t>Шайдт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 xml:space="preserve"> А.В., Леонова А.А. Опыт применения селективной </w:t>
      </w:r>
      <w:proofErr w:type="spellStart"/>
      <w:r w:rsidRPr="00374897">
        <w:rPr>
          <w:rFonts w:ascii="Times New Roman" w:hAnsi="Times New Roman" w:cs="Times New Roman"/>
          <w:sz w:val="28"/>
          <w:szCs w:val="28"/>
        </w:rPr>
        <w:t>трабекулопластики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 xml:space="preserve"> после комбинированных </w:t>
      </w:r>
      <w:proofErr w:type="spellStart"/>
      <w:r w:rsidRPr="00374897">
        <w:rPr>
          <w:rFonts w:ascii="Times New Roman" w:hAnsi="Times New Roman" w:cs="Times New Roman"/>
          <w:sz w:val="28"/>
          <w:szCs w:val="28"/>
        </w:rPr>
        <w:t>антиглаукоматозных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 xml:space="preserve"> операций у пациентов с развитой стадией некомпенсированной первичной </w:t>
      </w:r>
      <w:proofErr w:type="spellStart"/>
      <w:r w:rsidRPr="00374897">
        <w:rPr>
          <w:rFonts w:ascii="Times New Roman" w:hAnsi="Times New Roman" w:cs="Times New Roman"/>
          <w:sz w:val="28"/>
          <w:szCs w:val="28"/>
        </w:rPr>
        <w:t>открытоугольной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 xml:space="preserve"> глаукомой // Инновация – Информатизация – Интеграция в офтальмологии: сборник научных трудов / Краснодарский филиал ФГАУ «МНТК «Микрохирургия глаза» им. акад. С.Н. Федорова» Минздрава России; ГБОУ ВО «</w:t>
      </w:r>
      <w:proofErr w:type="spellStart"/>
      <w:r w:rsidRPr="00374897">
        <w:rPr>
          <w:rFonts w:ascii="Times New Roman" w:hAnsi="Times New Roman" w:cs="Times New Roman"/>
          <w:sz w:val="28"/>
          <w:szCs w:val="28"/>
        </w:rPr>
        <w:t>КубГМУ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>». – Краснодар, 2017. – С. 11-12.</w:t>
      </w:r>
    </w:p>
    <w:p w:rsidR="009407D7" w:rsidRPr="00374897" w:rsidRDefault="009407D7" w:rsidP="00374897">
      <w:pPr>
        <w:pStyle w:val="a7"/>
        <w:numPr>
          <w:ilvl w:val="0"/>
          <w:numId w:val="13"/>
        </w:numPr>
        <w:tabs>
          <w:tab w:val="left" w:pos="0"/>
          <w:tab w:val="left" w:pos="18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4897">
        <w:rPr>
          <w:rFonts w:ascii="Times New Roman" w:hAnsi="Times New Roman" w:cs="Times New Roman"/>
          <w:sz w:val="28"/>
          <w:szCs w:val="28"/>
        </w:rPr>
        <w:t>Твердова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 xml:space="preserve"> Д.В., </w:t>
      </w:r>
      <w:proofErr w:type="spellStart"/>
      <w:r w:rsidRPr="00374897">
        <w:rPr>
          <w:rFonts w:ascii="Times New Roman" w:hAnsi="Times New Roman" w:cs="Times New Roman"/>
          <w:sz w:val="28"/>
          <w:szCs w:val="28"/>
        </w:rPr>
        <w:t>Лексуткина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374897">
        <w:rPr>
          <w:rFonts w:ascii="Times New Roman" w:hAnsi="Times New Roman" w:cs="Times New Roman"/>
          <w:sz w:val="28"/>
          <w:szCs w:val="28"/>
        </w:rPr>
        <w:t>Бронская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 xml:space="preserve"> А.Н. Альтернативная «золотому стандарту» энергетическая технология хирургии катаракты при миопии // Инновация – Информатизация – Интеграция в офтальмологии: сборник научных трудов / Краснодарский филиал ФГАУ «МНТК «Микрохирургия глаза» им. акад. С.Н. Федорова» Минздрава России; ГБОУ ВО «</w:t>
      </w:r>
      <w:proofErr w:type="spellStart"/>
      <w:r w:rsidRPr="00374897">
        <w:rPr>
          <w:rFonts w:ascii="Times New Roman" w:hAnsi="Times New Roman" w:cs="Times New Roman"/>
          <w:sz w:val="28"/>
          <w:szCs w:val="28"/>
        </w:rPr>
        <w:t>КубГМУ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>». – Краснодар, 2017. – С. 43-44.</w:t>
      </w:r>
    </w:p>
    <w:p w:rsidR="009407D7" w:rsidRPr="00374897" w:rsidRDefault="009407D7" w:rsidP="00374897">
      <w:pPr>
        <w:pStyle w:val="a7"/>
        <w:numPr>
          <w:ilvl w:val="0"/>
          <w:numId w:val="13"/>
        </w:numPr>
        <w:tabs>
          <w:tab w:val="left" w:pos="0"/>
          <w:tab w:val="left" w:pos="18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74897">
        <w:rPr>
          <w:rFonts w:ascii="Times New Roman" w:hAnsi="Times New Roman" w:cs="Times New Roman"/>
          <w:sz w:val="28"/>
          <w:szCs w:val="28"/>
        </w:rPr>
        <w:t xml:space="preserve">Шелихова О.А. Двухэтапный подход в лечении </w:t>
      </w:r>
      <w:proofErr w:type="spellStart"/>
      <w:r w:rsidRPr="00374897">
        <w:rPr>
          <w:rFonts w:ascii="Times New Roman" w:hAnsi="Times New Roman" w:cs="Times New Roman"/>
          <w:sz w:val="28"/>
          <w:szCs w:val="28"/>
        </w:rPr>
        <w:t>дисбинокулярной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97">
        <w:rPr>
          <w:rFonts w:ascii="Times New Roman" w:hAnsi="Times New Roman" w:cs="Times New Roman"/>
          <w:sz w:val="28"/>
          <w:szCs w:val="28"/>
        </w:rPr>
        <w:t>амблиопии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 xml:space="preserve"> с применением аппарата «</w:t>
      </w:r>
      <w:proofErr w:type="spellStart"/>
      <w:r w:rsidRPr="00374897">
        <w:rPr>
          <w:rFonts w:ascii="Times New Roman" w:hAnsi="Times New Roman" w:cs="Times New Roman"/>
          <w:sz w:val="28"/>
          <w:szCs w:val="28"/>
        </w:rPr>
        <w:t>Форбис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>» // Инновация – Информатизация – Интеграция в офтальмологии: сборник научных трудов / Краснодарский филиал ФГАУ «МНТК «Микрохирургия глаза» им. акад. С.Н. Федорова» Минздрава России; ГБОУ ВО «</w:t>
      </w:r>
      <w:proofErr w:type="spellStart"/>
      <w:r w:rsidRPr="00374897">
        <w:rPr>
          <w:rFonts w:ascii="Times New Roman" w:hAnsi="Times New Roman" w:cs="Times New Roman"/>
          <w:sz w:val="28"/>
          <w:szCs w:val="28"/>
        </w:rPr>
        <w:t>КубГМУ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>». – Краснодар, 2017. – С. 73-74.</w:t>
      </w:r>
    </w:p>
    <w:p w:rsidR="009407D7" w:rsidRPr="00374897" w:rsidRDefault="009407D7" w:rsidP="00374897">
      <w:pPr>
        <w:pStyle w:val="a7"/>
        <w:numPr>
          <w:ilvl w:val="0"/>
          <w:numId w:val="13"/>
        </w:numPr>
        <w:tabs>
          <w:tab w:val="left" w:pos="0"/>
          <w:tab w:val="left" w:pos="18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4897">
        <w:rPr>
          <w:rFonts w:ascii="Times New Roman" w:hAnsi="Times New Roman" w:cs="Times New Roman"/>
          <w:sz w:val="28"/>
          <w:szCs w:val="28"/>
        </w:rPr>
        <w:t>Казинец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374897">
        <w:rPr>
          <w:rFonts w:ascii="Times New Roman" w:hAnsi="Times New Roman" w:cs="Times New Roman"/>
          <w:sz w:val="28"/>
          <w:szCs w:val="28"/>
        </w:rPr>
        <w:t>Радышевская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 xml:space="preserve"> Т.В., Прокофьев В.А. Актуальность внедрения телемедицинских технологий // Инновация – Информатизация – Интеграция в офтальмологии: сборник научных трудов / Краснодарский филиал ФГАУ «МНТК «Микрохирургия глаза» им. акад. С.Н. Федорова» Минздрава России; ГБОУ ВО «</w:t>
      </w:r>
      <w:proofErr w:type="spellStart"/>
      <w:r w:rsidRPr="00374897">
        <w:rPr>
          <w:rFonts w:ascii="Times New Roman" w:hAnsi="Times New Roman" w:cs="Times New Roman"/>
          <w:sz w:val="28"/>
          <w:szCs w:val="28"/>
        </w:rPr>
        <w:t>КубГМУ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>». – Краснодар, 2017. – С. 79-80.</w:t>
      </w:r>
    </w:p>
    <w:p w:rsidR="009407D7" w:rsidRPr="00374897" w:rsidRDefault="009407D7" w:rsidP="00374897">
      <w:pPr>
        <w:pStyle w:val="a7"/>
        <w:numPr>
          <w:ilvl w:val="0"/>
          <w:numId w:val="13"/>
        </w:numPr>
        <w:tabs>
          <w:tab w:val="left" w:pos="0"/>
          <w:tab w:val="left" w:pos="18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74897">
        <w:rPr>
          <w:rFonts w:ascii="Times New Roman" w:hAnsi="Times New Roman" w:cs="Times New Roman"/>
          <w:sz w:val="28"/>
          <w:szCs w:val="28"/>
        </w:rPr>
        <w:t xml:space="preserve">Киселев А.В., </w:t>
      </w:r>
      <w:proofErr w:type="spellStart"/>
      <w:r w:rsidRPr="00374897">
        <w:rPr>
          <w:rFonts w:ascii="Times New Roman" w:hAnsi="Times New Roman" w:cs="Times New Roman"/>
          <w:sz w:val="28"/>
          <w:szCs w:val="28"/>
        </w:rPr>
        <w:t>Заболотний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 xml:space="preserve"> А.Г., Киселева Н.В. Инновация питательной среды для выращивания ММСК // Инновация – Информатизация – Интеграция в офтальмологии: сборник научных трудов / Краснодарский филиал ФГАУ «МНТК «Микрохирургия глаза» им. акад. С.Н. Федорова» Минздрава России; ГБОУ ВО «</w:t>
      </w:r>
      <w:proofErr w:type="spellStart"/>
      <w:r w:rsidRPr="00374897">
        <w:rPr>
          <w:rFonts w:ascii="Times New Roman" w:hAnsi="Times New Roman" w:cs="Times New Roman"/>
          <w:sz w:val="28"/>
          <w:szCs w:val="28"/>
        </w:rPr>
        <w:t>КубГМУ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>». – Краснодар, 2017. – С. 91-92.</w:t>
      </w:r>
    </w:p>
    <w:p w:rsidR="00854CC7" w:rsidRPr="00374897" w:rsidRDefault="009407D7" w:rsidP="00374897">
      <w:pPr>
        <w:pStyle w:val="a7"/>
        <w:numPr>
          <w:ilvl w:val="0"/>
          <w:numId w:val="13"/>
        </w:numPr>
        <w:tabs>
          <w:tab w:val="left" w:pos="0"/>
          <w:tab w:val="left" w:pos="18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74897">
        <w:rPr>
          <w:rFonts w:ascii="Times New Roman" w:hAnsi="Times New Roman" w:cs="Times New Roman"/>
          <w:sz w:val="28"/>
          <w:szCs w:val="28"/>
        </w:rPr>
        <w:t xml:space="preserve">Терехова Т.В., Курочкин В.Н., </w:t>
      </w:r>
      <w:proofErr w:type="spellStart"/>
      <w:r w:rsidRPr="00374897">
        <w:rPr>
          <w:rFonts w:ascii="Times New Roman" w:hAnsi="Times New Roman" w:cs="Times New Roman"/>
          <w:sz w:val="28"/>
          <w:szCs w:val="28"/>
        </w:rPr>
        <w:t>Глумскова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 xml:space="preserve"> Ю.Д., </w:t>
      </w:r>
      <w:proofErr w:type="spellStart"/>
      <w:r w:rsidRPr="00374897">
        <w:rPr>
          <w:rFonts w:ascii="Times New Roman" w:hAnsi="Times New Roman" w:cs="Times New Roman"/>
          <w:sz w:val="28"/>
          <w:szCs w:val="28"/>
        </w:rPr>
        <w:t>Трилюдина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 xml:space="preserve"> Ю.И. Эффективность </w:t>
      </w:r>
      <w:proofErr w:type="spellStart"/>
      <w:r w:rsidRPr="00374897">
        <w:rPr>
          <w:rFonts w:ascii="Times New Roman" w:hAnsi="Times New Roman" w:cs="Times New Roman"/>
          <w:sz w:val="28"/>
          <w:szCs w:val="28"/>
        </w:rPr>
        <w:t>теномиопластики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 xml:space="preserve"> в хирургическом лечении остаточных углов косоглазия // Инновация – Информатизация – Интеграция в офтальмологии: сборник научных трудов / Краснодарский филиал ФГАУ «МНТК «Микрохирургия глаза» им. акад. С.Н. Федорова» Минздрава России; ГБОУ ВО «</w:t>
      </w:r>
      <w:proofErr w:type="spellStart"/>
      <w:r w:rsidRPr="00374897">
        <w:rPr>
          <w:rFonts w:ascii="Times New Roman" w:hAnsi="Times New Roman" w:cs="Times New Roman"/>
          <w:sz w:val="28"/>
          <w:szCs w:val="28"/>
        </w:rPr>
        <w:t>КубГМУ</w:t>
      </w:r>
      <w:proofErr w:type="spellEnd"/>
      <w:r w:rsidRPr="00374897">
        <w:rPr>
          <w:rFonts w:ascii="Times New Roman" w:hAnsi="Times New Roman" w:cs="Times New Roman"/>
          <w:sz w:val="28"/>
          <w:szCs w:val="28"/>
        </w:rPr>
        <w:t>». – Краснодар, 2017. – С. 95-96.</w:t>
      </w:r>
    </w:p>
    <w:sectPr w:rsidR="00854CC7" w:rsidRPr="00374897" w:rsidSect="00650DED">
      <w:pgSz w:w="11906" w:h="16838"/>
      <w:pgMar w:top="719" w:right="849" w:bottom="89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7E69"/>
    <w:multiLevelType w:val="multilevel"/>
    <w:tmpl w:val="FA122F1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">
    <w:nsid w:val="0C9321CE"/>
    <w:multiLevelType w:val="hybridMultilevel"/>
    <w:tmpl w:val="B51EB2A0"/>
    <w:lvl w:ilvl="0" w:tplc="64FC8AD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521A3"/>
    <w:multiLevelType w:val="hybridMultilevel"/>
    <w:tmpl w:val="51C2E414"/>
    <w:lvl w:ilvl="0" w:tplc="FF506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BB0AAA"/>
    <w:multiLevelType w:val="hybridMultilevel"/>
    <w:tmpl w:val="93FCC70E"/>
    <w:lvl w:ilvl="0" w:tplc="EC20457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31D2A"/>
    <w:multiLevelType w:val="hybridMultilevel"/>
    <w:tmpl w:val="93FCC70E"/>
    <w:lvl w:ilvl="0" w:tplc="EC20457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4B79F1"/>
    <w:multiLevelType w:val="multilevel"/>
    <w:tmpl w:val="AF3C33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6">
    <w:nsid w:val="49127D25"/>
    <w:multiLevelType w:val="multilevel"/>
    <w:tmpl w:val="AF3C33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7">
    <w:nsid w:val="4CB0348E"/>
    <w:multiLevelType w:val="multilevel"/>
    <w:tmpl w:val="14A2EC7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8">
    <w:nsid w:val="5A622506"/>
    <w:multiLevelType w:val="hybridMultilevel"/>
    <w:tmpl w:val="4844DBA0"/>
    <w:lvl w:ilvl="0" w:tplc="F5F0B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936C0D"/>
    <w:multiLevelType w:val="hybridMultilevel"/>
    <w:tmpl w:val="555A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F3AF2"/>
    <w:multiLevelType w:val="hybridMultilevel"/>
    <w:tmpl w:val="DBD2A350"/>
    <w:lvl w:ilvl="0" w:tplc="EC20457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A6DE2B82">
      <w:start w:val="2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AA067A"/>
    <w:multiLevelType w:val="hybridMultilevel"/>
    <w:tmpl w:val="5344B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5"/>
  </w:num>
  <w:num w:numId="5">
    <w:abstractNumId w:val="11"/>
  </w:num>
  <w:num w:numId="6">
    <w:abstractNumId w:val="0"/>
  </w:num>
  <w:num w:numId="7">
    <w:abstractNumId w:val="4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5E3"/>
    <w:rsid w:val="00034F1F"/>
    <w:rsid w:val="00054E11"/>
    <w:rsid w:val="000903E8"/>
    <w:rsid w:val="000F4312"/>
    <w:rsid w:val="0013771F"/>
    <w:rsid w:val="002B7E8E"/>
    <w:rsid w:val="003433CD"/>
    <w:rsid w:val="00374897"/>
    <w:rsid w:val="00392E6D"/>
    <w:rsid w:val="003A5894"/>
    <w:rsid w:val="003D2E61"/>
    <w:rsid w:val="00412AC0"/>
    <w:rsid w:val="00524761"/>
    <w:rsid w:val="005D2558"/>
    <w:rsid w:val="00650DED"/>
    <w:rsid w:val="006649EC"/>
    <w:rsid w:val="00696EB7"/>
    <w:rsid w:val="00737436"/>
    <w:rsid w:val="007535E3"/>
    <w:rsid w:val="00843301"/>
    <w:rsid w:val="00854CC7"/>
    <w:rsid w:val="00891E55"/>
    <w:rsid w:val="008E54A5"/>
    <w:rsid w:val="009407D7"/>
    <w:rsid w:val="00B02526"/>
    <w:rsid w:val="00B03572"/>
    <w:rsid w:val="00B04401"/>
    <w:rsid w:val="00B60260"/>
    <w:rsid w:val="00B6166C"/>
    <w:rsid w:val="00BF2958"/>
    <w:rsid w:val="00C115A2"/>
    <w:rsid w:val="00C500F7"/>
    <w:rsid w:val="00C82834"/>
    <w:rsid w:val="00D8057C"/>
    <w:rsid w:val="00DD04A2"/>
    <w:rsid w:val="00E1617F"/>
    <w:rsid w:val="00EF724F"/>
    <w:rsid w:val="00F00005"/>
    <w:rsid w:val="00F22D06"/>
    <w:rsid w:val="00F67684"/>
    <w:rsid w:val="00FA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37436"/>
    <w:rPr>
      <w:sz w:val="24"/>
      <w:szCs w:val="24"/>
    </w:rPr>
  </w:style>
  <w:style w:type="paragraph" w:styleId="a4">
    <w:name w:val="Body Text"/>
    <w:basedOn w:val="a"/>
    <w:link w:val="a3"/>
    <w:rsid w:val="00737436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737436"/>
  </w:style>
  <w:style w:type="character" w:customStyle="1" w:styleId="10">
    <w:name w:val="Основной текст + Полужирный1"/>
    <w:rsid w:val="0073743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Подпись к таблице (2)_"/>
    <w:link w:val="21"/>
    <w:rsid w:val="00737436"/>
    <w:rPr>
      <w:b/>
      <w:bCs/>
      <w:shd w:val="clear" w:color="auto" w:fill="FFFFFF"/>
    </w:rPr>
  </w:style>
  <w:style w:type="paragraph" w:customStyle="1" w:styleId="21">
    <w:name w:val="Подпись к таблице (2)1"/>
    <w:basedOn w:val="a"/>
    <w:link w:val="2"/>
    <w:rsid w:val="00737436"/>
    <w:pPr>
      <w:widowControl w:val="0"/>
      <w:shd w:val="clear" w:color="auto" w:fill="FFFFFF"/>
      <w:spacing w:after="0" w:line="240" w:lineRule="atLeast"/>
    </w:pPr>
    <w:rPr>
      <w:b/>
      <w:bCs/>
    </w:rPr>
  </w:style>
  <w:style w:type="character" w:styleId="a5">
    <w:name w:val="Strong"/>
    <w:basedOn w:val="a0"/>
    <w:qFormat/>
    <w:rsid w:val="003433CD"/>
    <w:rPr>
      <w:b/>
      <w:bCs/>
    </w:rPr>
  </w:style>
  <w:style w:type="character" w:styleId="a6">
    <w:name w:val="Hyperlink"/>
    <w:basedOn w:val="a0"/>
    <w:uiPriority w:val="99"/>
    <w:unhideWhenUsed/>
    <w:rsid w:val="00B0357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03572"/>
    <w:pPr>
      <w:ind w:left="720"/>
      <w:contextualSpacing/>
    </w:pPr>
  </w:style>
  <w:style w:type="character" w:styleId="a8">
    <w:name w:val="FollowedHyperlink"/>
    <w:rsid w:val="00C500F7"/>
    <w:rPr>
      <w:color w:val="800080"/>
      <w:u w:val="single"/>
    </w:rPr>
  </w:style>
  <w:style w:type="paragraph" w:styleId="a9">
    <w:name w:val="Title"/>
    <w:basedOn w:val="a"/>
    <w:link w:val="aa"/>
    <w:qFormat/>
    <w:rsid w:val="00C500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C500F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b">
    <w:name w:val="Normal (Web)"/>
    <w:basedOn w:val="a"/>
    <w:link w:val="ac"/>
    <w:rsid w:val="00C500F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link w:val="ab"/>
    <w:locked/>
    <w:rsid w:val="009407D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37436"/>
    <w:rPr>
      <w:sz w:val="24"/>
      <w:szCs w:val="24"/>
    </w:rPr>
  </w:style>
  <w:style w:type="paragraph" w:styleId="a4">
    <w:name w:val="Body Text"/>
    <w:basedOn w:val="a"/>
    <w:link w:val="a3"/>
    <w:rsid w:val="00737436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737436"/>
  </w:style>
  <w:style w:type="character" w:customStyle="1" w:styleId="10">
    <w:name w:val="Основной текст + Полужирный1"/>
    <w:rsid w:val="0073743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Подпись к таблице (2)_"/>
    <w:link w:val="21"/>
    <w:rsid w:val="00737436"/>
    <w:rPr>
      <w:b/>
      <w:bCs/>
      <w:shd w:val="clear" w:color="auto" w:fill="FFFFFF"/>
    </w:rPr>
  </w:style>
  <w:style w:type="paragraph" w:customStyle="1" w:styleId="21">
    <w:name w:val="Подпись к таблице (2)1"/>
    <w:basedOn w:val="a"/>
    <w:link w:val="2"/>
    <w:rsid w:val="00737436"/>
    <w:pPr>
      <w:widowControl w:val="0"/>
      <w:shd w:val="clear" w:color="auto" w:fill="FFFFFF"/>
      <w:spacing w:after="0" w:line="240" w:lineRule="atLeas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МНТК "МГ"</Company>
  <LinksUpToDate>false</LinksUpToDate>
  <CharactersWithSpaces>13271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Алибекова</dc:creator>
  <cp:keywords/>
  <dc:description/>
  <cp:lastModifiedBy>1</cp:lastModifiedBy>
  <cp:revision>32</cp:revision>
  <dcterms:created xsi:type="dcterms:W3CDTF">2016-12-27T10:02:00Z</dcterms:created>
  <dcterms:modified xsi:type="dcterms:W3CDTF">2017-12-19T12:22:00Z</dcterms:modified>
</cp:coreProperties>
</file>